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05D9" w:rsidRPr="00961656" w:rsidRDefault="00D805D9" w:rsidP="00C2165A">
      <w:pPr>
        <w:spacing w:before="320" w:after="0" w:line="240" w:lineRule="auto"/>
        <w:jc w:val="center"/>
        <w:rPr>
          <w:rFonts w:ascii="Arial" w:hAnsi="Arial" w:cs="Arial"/>
          <w:b/>
          <w:sz w:val="32"/>
          <w:szCs w:val="32"/>
        </w:rPr>
      </w:pPr>
      <w:r w:rsidRPr="00961656">
        <w:rPr>
          <w:rFonts w:ascii="Arial" w:hAnsi="Arial" w:cs="Arial"/>
          <w:b/>
          <w:sz w:val="32"/>
          <w:szCs w:val="32"/>
        </w:rPr>
        <w:t xml:space="preserve">АДМИНИСТРАЦИЯ </w:t>
      </w:r>
      <w:r w:rsidR="00D7767A" w:rsidRPr="00961656">
        <w:rPr>
          <w:rFonts w:ascii="Arial" w:hAnsi="Arial" w:cs="Arial"/>
          <w:b/>
          <w:sz w:val="32"/>
          <w:szCs w:val="32"/>
        </w:rPr>
        <w:t xml:space="preserve">ЧЕРНОВЕЦКОГО </w:t>
      </w:r>
      <w:r w:rsidR="00303376" w:rsidRPr="00961656">
        <w:rPr>
          <w:rFonts w:ascii="Arial" w:hAnsi="Arial" w:cs="Arial"/>
          <w:b/>
          <w:sz w:val="32"/>
          <w:szCs w:val="32"/>
        </w:rPr>
        <w:t>СЕЛЬСОВЕТА</w:t>
      </w:r>
    </w:p>
    <w:p w:rsidR="00D805D9" w:rsidRPr="00961656" w:rsidRDefault="00D805D9" w:rsidP="00C2165A">
      <w:pPr>
        <w:spacing w:after="320" w:line="240" w:lineRule="auto"/>
        <w:jc w:val="center"/>
        <w:rPr>
          <w:rFonts w:ascii="Arial" w:hAnsi="Arial" w:cs="Arial"/>
          <w:b/>
          <w:sz w:val="32"/>
          <w:szCs w:val="32"/>
        </w:rPr>
      </w:pPr>
      <w:r w:rsidRPr="00961656">
        <w:rPr>
          <w:rFonts w:ascii="Arial" w:hAnsi="Arial" w:cs="Arial"/>
          <w:b/>
          <w:sz w:val="32"/>
          <w:szCs w:val="32"/>
        </w:rPr>
        <w:t>ПРИСТЕНСКОГО РАЙОНА КУРСКОЙ ОБЛАСТИ</w:t>
      </w:r>
    </w:p>
    <w:p w:rsidR="00D805D9" w:rsidRPr="00961656" w:rsidRDefault="00D805D9" w:rsidP="00C2165A">
      <w:pPr>
        <w:spacing w:after="320" w:line="240" w:lineRule="auto"/>
        <w:jc w:val="center"/>
        <w:rPr>
          <w:rFonts w:ascii="Arial" w:hAnsi="Arial" w:cs="Arial"/>
          <w:b/>
          <w:sz w:val="32"/>
          <w:szCs w:val="32"/>
        </w:rPr>
      </w:pPr>
      <w:r w:rsidRPr="00961656">
        <w:rPr>
          <w:rFonts w:ascii="Arial" w:hAnsi="Arial" w:cs="Arial"/>
          <w:b/>
          <w:sz w:val="32"/>
          <w:szCs w:val="32"/>
        </w:rPr>
        <w:t>ПОСТАНОВЛЕНИЕ</w:t>
      </w:r>
    </w:p>
    <w:p w:rsidR="00D805D9" w:rsidRPr="00961656" w:rsidRDefault="00D805D9" w:rsidP="00C2165A">
      <w:pPr>
        <w:spacing w:after="280" w:line="240" w:lineRule="auto"/>
        <w:jc w:val="center"/>
        <w:rPr>
          <w:rFonts w:ascii="Arial" w:hAnsi="Arial" w:cs="Arial"/>
          <w:b/>
          <w:sz w:val="32"/>
          <w:szCs w:val="32"/>
        </w:rPr>
      </w:pPr>
      <w:r w:rsidRPr="00961656">
        <w:rPr>
          <w:rFonts w:ascii="Arial" w:hAnsi="Arial" w:cs="Arial"/>
          <w:b/>
          <w:sz w:val="32"/>
          <w:szCs w:val="32"/>
        </w:rPr>
        <w:t xml:space="preserve">от </w:t>
      </w:r>
      <w:r w:rsidR="009E489B" w:rsidRPr="00961656">
        <w:rPr>
          <w:rFonts w:ascii="Arial" w:hAnsi="Arial" w:cs="Arial"/>
          <w:b/>
          <w:sz w:val="32"/>
          <w:szCs w:val="32"/>
        </w:rPr>
        <w:t>24</w:t>
      </w:r>
      <w:r w:rsidR="00E203C8" w:rsidRPr="00961656">
        <w:rPr>
          <w:rFonts w:ascii="Arial" w:hAnsi="Arial" w:cs="Arial"/>
          <w:b/>
          <w:sz w:val="32"/>
          <w:szCs w:val="32"/>
        </w:rPr>
        <w:t>февраля 2016</w:t>
      </w:r>
      <w:r w:rsidRPr="00961656">
        <w:rPr>
          <w:rFonts w:ascii="Arial" w:hAnsi="Arial" w:cs="Arial"/>
          <w:b/>
          <w:sz w:val="32"/>
          <w:szCs w:val="32"/>
        </w:rPr>
        <w:t xml:space="preserve">г. № </w:t>
      </w:r>
      <w:r w:rsidR="00961656" w:rsidRPr="00961656">
        <w:rPr>
          <w:rFonts w:ascii="Arial" w:hAnsi="Arial" w:cs="Arial"/>
          <w:b/>
          <w:sz w:val="32"/>
          <w:szCs w:val="32"/>
        </w:rPr>
        <w:t>34</w:t>
      </w:r>
    </w:p>
    <w:p w:rsidR="00D805D9" w:rsidRPr="00961656" w:rsidRDefault="00D805D9" w:rsidP="00C2165A">
      <w:pPr>
        <w:tabs>
          <w:tab w:val="left" w:pos="0"/>
        </w:tabs>
        <w:spacing w:after="0" w:line="240" w:lineRule="auto"/>
        <w:jc w:val="center"/>
        <w:rPr>
          <w:rFonts w:ascii="Arial" w:hAnsi="Arial" w:cs="Arial"/>
          <w:b/>
          <w:sz w:val="28"/>
          <w:szCs w:val="28"/>
        </w:rPr>
      </w:pPr>
      <w:r w:rsidRPr="00961656">
        <w:rPr>
          <w:rFonts w:ascii="Arial" w:hAnsi="Arial" w:cs="Arial"/>
          <w:b/>
          <w:sz w:val="28"/>
          <w:szCs w:val="28"/>
        </w:rPr>
        <w:t xml:space="preserve">О внесении изменений </w:t>
      </w:r>
      <w:proofErr w:type="gramStart"/>
      <w:r w:rsidRPr="00961656">
        <w:rPr>
          <w:rFonts w:ascii="Arial" w:hAnsi="Arial" w:cs="Arial"/>
          <w:b/>
          <w:sz w:val="28"/>
          <w:szCs w:val="28"/>
        </w:rPr>
        <w:t>в</w:t>
      </w:r>
      <w:proofErr w:type="gramEnd"/>
    </w:p>
    <w:p w:rsidR="00D805D9" w:rsidRPr="00961656" w:rsidRDefault="00D805D9" w:rsidP="00C2165A">
      <w:pPr>
        <w:tabs>
          <w:tab w:val="left" w:pos="0"/>
        </w:tabs>
        <w:spacing w:after="0" w:line="240" w:lineRule="auto"/>
        <w:jc w:val="center"/>
        <w:rPr>
          <w:rFonts w:ascii="Arial" w:hAnsi="Arial" w:cs="Arial"/>
          <w:b/>
          <w:sz w:val="28"/>
          <w:szCs w:val="28"/>
        </w:rPr>
      </w:pPr>
      <w:r w:rsidRPr="00961656">
        <w:rPr>
          <w:rFonts w:ascii="Arial" w:hAnsi="Arial" w:cs="Arial"/>
          <w:b/>
          <w:sz w:val="28"/>
          <w:szCs w:val="28"/>
        </w:rPr>
        <w:t xml:space="preserve">Административный регламент </w:t>
      </w:r>
      <w:proofErr w:type="gramStart"/>
      <w:r w:rsidRPr="00961656">
        <w:rPr>
          <w:rFonts w:ascii="Arial" w:hAnsi="Arial" w:cs="Arial"/>
          <w:b/>
          <w:sz w:val="28"/>
          <w:szCs w:val="28"/>
        </w:rPr>
        <w:t>по</w:t>
      </w:r>
      <w:proofErr w:type="gramEnd"/>
    </w:p>
    <w:p w:rsidR="00D805D9" w:rsidRPr="00961656" w:rsidRDefault="00D805D9" w:rsidP="00C2165A">
      <w:pPr>
        <w:tabs>
          <w:tab w:val="left" w:pos="0"/>
        </w:tabs>
        <w:spacing w:after="0" w:line="240" w:lineRule="auto"/>
        <w:jc w:val="center"/>
        <w:rPr>
          <w:rFonts w:ascii="Arial" w:hAnsi="Arial" w:cs="Arial"/>
          <w:b/>
          <w:sz w:val="28"/>
          <w:szCs w:val="28"/>
        </w:rPr>
      </w:pPr>
      <w:r w:rsidRPr="00961656">
        <w:rPr>
          <w:rFonts w:ascii="Arial" w:hAnsi="Arial" w:cs="Arial"/>
          <w:b/>
          <w:sz w:val="28"/>
          <w:szCs w:val="28"/>
        </w:rPr>
        <w:t>предоставлению муниципальной услуги</w:t>
      </w:r>
    </w:p>
    <w:p w:rsidR="00D805D9" w:rsidRPr="00961656" w:rsidRDefault="009E489B" w:rsidP="00C2165A">
      <w:pPr>
        <w:tabs>
          <w:tab w:val="left" w:pos="0"/>
        </w:tabs>
        <w:spacing w:after="0" w:line="240" w:lineRule="auto"/>
        <w:jc w:val="center"/>
        <w:rPr>
          <w:rFonts w:ascii="Arial" w:hAnsi="Arial" w:cs="Arial"/>
          <w:b/>
          <w:color w:val="000000"/>
          <w:sz w:val="32"/>
          <w:szCs w:val="32"/>
          <w:lang w:eastAsia="en-US"/>
        </w:rPr>
      </w:pPr>
      <w:r w:rsidRPr="00961656">
        <w:rPr>
          <w:rFonts w:ascii="Arial" w:hAnsi="Arial" w:cs="Arial"/>
          <w:b/>
          <w:sz w:val="28"/>
          <w:szCs w:val="28"/>
        </w:rPr>
        <w:t>«</w:t>
      </w:r>
      <w:r w:rsidR="00961656" w:rsidRPr="00961656">
        <w:rPr>
          <w:rFonts w:ascii="Arial" w:hAnsi="Arial" w:cs="Arial"/>
          <w:b/>
          <w:sz w:val="28"/>
          <w:szCs w:val="28"/>
        </w:rPr>
        <w:t>Предоставление сведений из реестра муниципального имущества</w:t>
      </w:r>
      <w:r w:rsidRPr="00961656">
        <w:rPr>
          <w:rFonts w:ascii="Arial" w:hAnsi="Arial" w:cs="Arial"/>
          <w:b/>
          <w:sz w:val="28"/>
          <w:szCs w:val="28"/>
        </w:rPr>
        <w:t>»</w:t>
      </w:r>
    </w:p>
    <w:p w:rsidR="00D805D9" w:rsidRPr="00961656" w:rsidRDefault="00D805D9" w:rsidP="00C2165A">
      <w:pPr>
        <w:tabs>
          <w:tab w:val="left" w:pos="0"/>
        </w:tabs>
        <w:spacing w:after="0" w:line="240" w:lineRule="auto"/>
        <w:jc w:val="both"/>
        <w:rPr>
          <w:rFonts w:ascii="Arial" w:hAnsi="Arial" w:cs="Arial"/>
          <w:b/>
          <w:color w:val="000000"/>
          <w:sz w:val="32"/>
          <w:szCs w:val="32"/>
          <w:lang w:eastAsia="en-US"/>
        </w:rPr>
      </w:pPr>
      <w:r w:rsidRPr="00961656">
        <w:rPr>
          <w:rFonts w:ascii="Arial" w:hAnsi="Arial" w:cs="Arial"/>
          <w:sz w:val="24"/>
          <w:szCs w:val="24"/>
          <w:lang w:eastAsia="ar-SA"/>
        </w:rPr>
        <w:t>В соответствии п.12 ст.14 Федерального закона от 27.07.2010 №210-ФЗ «</w:t>
      </w:r>
      <w:r w:rsidRPr="00961656">
        <w:rPr>
          <w:rFonts w:ascii="Arial" w:hAnsi="Arial" w:cs="Arial"/>
          <w:bCs/>
          <w:sz w:val="24"/>
          <w:szCs w:val="24"/>
          <w:lang w:eastAsia="ar-SA"/>
        </w:rPr>
        <w:t>Об организации предоставления государственных и муниципальных услуг</w:t>
      </w:r>
      <w:r w:rsidRPr="00961656">
        <w:rPr>
          <w:rFonts w:ascii="Arial" w:hAnsi="Arial" w:cs="Arial"/>
          <w:sz w:val="24"/>
          <w:szCs w:val="24"/>
          <w:lang w:eastAsia="ar-SA"/>
        </w:rPr>
        <w:t>», ст.15 Федерального закона от 24.11.1995 №181-ФЗ «</w:t>
      </w:r>
      <w:r w:rsidRPr="00961656">
        <w:rPr>
          <w:rFonts w:ascii="Arial" w:hAnsi="Arial" w:cs="Arial"/>
          <w:bCs/>
          <w:sz w:val="24"/>
          <w:szCs w:val="24"/>
          <w:lang w:eastAsia="ar-SA"/>
        </w:rPr>
        <w:t>О социальной защите инвалидов в Российской Федерации</w:t>
      </w:r>
      <w:r w:rsidRPr="00961656">
        <w:rPr>
          <w:rFonts w:ascii="Arial" w:hAnsi="Arial" w:cs="Arial"/>
          <w:sz w:val="24"/>
          <w:szCs w:val="24"/>
          <w:lang w:eastAsia="ar-SA"/>
        </w:rPr>
        <w:t>»</w:t>
      </w:r>
      <w:r w:rsidRPr="00961656">
        <w:rPr>
          <w:rFonts w:ascii="Arial" w:hAnsi="Arial" w:cs="Arial"/>
          <w:bCs/>
          <w:sz w:val="24"/>
          <w:szCs w:val="24"/>
          <w:lang w:eastAsia="ar-SA"/>
        </w:rPr>
        <w:t xml:space="preserve">, </w:t>
      </w:r>
      <w:r w:rsidRPr="00961656">
        <w:rPr>
          <w:rFonts w:ascii="Arial" w:hAnsi="Arial" w:cs="Arial"/>
          <w:sz w:val="24"/>
          <w:szCs w:val="24"/>
          <w:lang w:eastAsia="ar-SA"/>
        </w:rPr>
        <w:t xml:space="preserve">на основании протеста прокурора Пристенского района №01-23-2016 от 11.01.2016 на постановление главы администрации </w:t>
      </w:r>
      <w:r w:rsidR="00D7767A" w:rsidRPr="00961656">
        <w:rPr>
          <w:rFonts w:ascii="Arial" w:hAnsi="Arial" w:cs="Arial"/>
          <w:sz w:val="24"/>
          <w:szCs w:val="24"/>
          <w:lang w:eastAsia="ar-SA"/>
        </w:rPr>
        <w:t xml:space="preserve"> Черновецкого сельсовета</w:t>
      </w:r>
      <w:r w:rsidRPr="00961656">
        <w:rPr>
          <w:rFonts w:ascii="Arial" w:hAnsi="Arial" w:cs="Arial"/>
          <w:sz w:val="24"/>
          <w:szCs w:val="24"/>
          <w:lang w:eastAsia="ar-SA"/>
        </w:rPr>
        <w:t xml:space="preserve"> от </w:t>
      </w:r>
      <w:r w:rsidR="00312C68" w:rsidRPr="00961656">
        <w:rPr>
          <w:rFonts w:ascii="Arial" w:hAnsi="Arial" w:cs="Arial"/>
          <w:sz w:val="24"/>
          <w:szCs w:val="24"/>
          <w:lang w:eastAsia="ar-SA"/>
        </w:rPr>
        <w:t>26.09.14г</w:t>
      </w:r>
      <w:r w:rsidRPr="00961656">
        <w:rPr>
          <w:rFonts w:ascii="Arial" w:hAnsi="Arial" w:cs="Arial"/>
          <w:sz w:val="24"/>
          <w:szCs w:val="24"/>
          <w:lang w:eastAsia="ar-SA"/>
        </w:rPr>
        <w:t xml:space="preserve"> №</w:t>
      </w:r>
      <w:r w:rsidR="00961656" w:rsidRPr="00961656">
        <w:rPr>
          <w:rFonts w:ascii="Arial" w:hAnsi="Arial" w:cs="Arial"/>
          <w:sz w:val="24"/>
          <w:szCs w:val="24"/>
          <w:lang w:eastAsia="ar-SA"/>
        </w:rPr>
        <w:t>132</w:t>
      </w:r>
      <w:r w:rsidRPr="00961656">
        <w:rPr>
          <w:rFonts w:ascii="Arial" w:hAnsi="Arial" w:cs="Arial"/>
          <w:sz w:val="24"/>
          <w:szCs w:val="24"/>
          <w:lang w:eastAsia="ar-SA"/>
        </w:rPr>
        <w:t xml:space="preserve"> </w:t>
      </w:r>
      <w:r w:rsidR="009E489B" w:rsidRPr="00961656">
        <w:rPr>
          <w:rFonts w:ascii="Arial" w:hAnsi="Arial" w:cs="Arial"/>
          <w:sz w:val="24"/>
          <w:szCs w:val="24"/>
        </w:rPr>
        <w:t>«</w:t>
      </w:r>
      <w:r w:rsidR="00961656" w:rsidRPr="00961656">
        <w:rPr>
          <w:rFonts w:ascii="Arial" w:hAnsi="Arial" w:cs="Arial"/>
          <w:sz w:val="24"/>
          <w:szCs w:val="24"/>
        </w:rPr>
        <w:t>Предоставление сведений из реестра муниципального имущества</w:t>
      </w:r>
      <w:r w:rsidR="009E489B" w:rsidRPr="00961656">
        <w:rPr>
          <w:rFonts w:ascii="Arial" w:hAnsi="Arial" w:cs="Arial"/>
          <w:sz w:val="24"/>
          <w:szCs w:val="24"/>
        </w:rPr>
        <w:t>»</w:t>
      </w:r>
      <w:r w:rsidR="00E203C8" w:rsidRPr="00961656">
        <w:rPr>
          <w:rFonts w:ascii="Arial" w:hAnsi="Arial" w:cs="Arial"/>
          <w:sz w:val="24"/>
          <w:szCs w:val="24"/>
        </w:rPr>
        <w:t>,</w:t>
      </w:r>
      <w:r w:rsidRPr="00961656">
        <w:rPr>
          <w:rFonts w:ascii="Arial" w:hAnsi="Arial" w:cs="Arial"/>
          <w:sz w:val="24"/>
          <w:szCs w:val="24"/>
        </w:rPr>
        <w:t xml:space="preserve"> </w:t>
      </w:r>
      <w:r w:rsidRPr="00961656">
        <w:rPr>
          <w:rFonts w:ascii="Arial" w:hAnsi="Arial" w:cs="Arial"/>
          <w:sz w:val="24"/>
          <w:szCs w:val="24"/>
          <w:lang w:eastAsia="ar-SA"/>
        </w:rPr>
        <w:t xml:space="preserve">Администрация </w:t>
      </w:r>
      <w:r w:rsidR="00D7767A" w:rsidRPr="00961656">
        <w:rPr>
          <w:rFonts w:ascii="Arial" w:hAnsi="Arial" w:cs="Arial"/>
          <w:sz w:val="24"/>
          <w:szCs w:val="24"/>
          <w:lang w:eastAsia="ar-SA"/>
        </w:rPr>
        <w:t xml:space="preserve"> Черновецкого </w:t>
      </w:r>
      <w:r w:rsidR="00114837" w:rsidRPr="00961656">
        <w:rPr>
          <w:rFonts w:ascii="Arial" w:hAnsi="Arial" w:cs="Arial"/>
          <w:sz w:val="24"/>
          <w:szCs w:val="24"/>
          <w:lang w:eastAsia="ar-SA"/>
        </w:rPr>
        <w:t xml:space="preserve">сельсовета </w:t>
      </w:r>
      <w:r w:rsidRPr="00961656">
        <w:rPr>
          <w:rFonts w:ascii="Arial" w:hAnsi="Arial" w:cs="Arial"/>
          <w:sz w:val="24"/>
          <w:szCs w:val="24"/>
          <w:lang w:eastAsia="ar-SA"/>
        </w:rPr>
        <w:t xml:space="preserve">Пристенского района Курской области </w:t>
      </w:r>
      <w:r w:rsidR="00E203C8" w:rsidRPr="00961656">
        <w:rPr>
          <w:rFonts w:ascii="Arial" w:hAnsi="Arial" w:cs="Arial"/>
          <w:sz w:val="24"/>
          <w:szCs w:val="24"/>
          <w:lang w:eastAsia="ar-SA"/>
        </w:rPr>
        <w:t>постановляет</w:t>
      </w:r>
      <w:r w:rsidRPr="00961656">
        <w:rPr>
          <w:rFonts w:ascii="Arial" w:hAnsi="Arial" w:cs="Arial"/>
          <w:sz w:val="24"/>
          <w:szCs w:val="24"/>
          <w:lang w:eastAsia="ar-SA"/>
        </w:rPr>
        <w:t>:</w:t>
      </w:r>
    </w:p>
    <w:p w:rsidR="00D805D9" w:rsidRPr="00961656" w:rsidRDefault="00D46D12" w:rsidP="00C2165A">
      <w:pPr>
        <w:pStyle w:val="a3"/>
        <w:numPr>
          <w:ilvl w:val="0"/>
          <w:numId w:val="3"/>
        </w:numPr>
        <w:tabs>
          <w:tab w:val="left" w:pos="1134"/>
        </w:tabs>
        <w:spacing w:after="0" w:line="240" w:lineRule="auto"/>
        <w:ind w:left="0" w:firstLine="709"/>
        <w:jc w:val="both"/>
        <w:rPr>
          <w:rFonts w:ascii="Arial" w:hAnsi="Arial" w:cs="Arial"/>
          <w:sz w:val="24"/>
          <w:szCs w:val="24"/>
          <w:lang w:eastAsia="ar-SA"/>
        </w:rPr>
      </w:pPr>
      <w:r w:rsidRPr="00961656">
        <w:rPr>
          <w:rFonts w:ascii="Arial" w:hAnsi="Arial" w:cs="Arial"/>
          <w:sz w:val="24"/>
          <w:szCs w:val="24"/>
          <w:lang w:eastAsia="ar-SA"/>
        </w:rPr>
        <w:t xml:space="preserve">Утвердить прилагаемые изменения, которые вносятся в </w:t>
      </w:r>
      <w:r w:rsidRPr="00961656">
        <w:rPr>
          <w:rFonts w:ascii="Arial" w:hAnsi="Arial" w:cs="Arial"/>
          <w:sz w:val="24"/>
          <w:szCs w:val="24"/>
        </w:rPr>
        <w:t>Административный регламент по предоставлению муниципальной услуги</w:t>
      </w:r>
      <w:r w:rsidR="00D805D9" w:rsidRPr="00961656">
        <w:rPr>
          <w:rFonts w:ascii="Arial" w:hAnsi="Arial" w:cs="Arial"/>
          <w:sz w:val="24"/>
          <w:szCs w:val="24"/>
          <w:lang w:eastAsia="ar-SA"/>
        </w:rPr>
        <w:t xml:space="preserve">, </w:t>
      </w:r>
      <w:r w:rsidRPr="00961656">
        <w:rPr>
          <w:rFonts w:ascii="Arial" w:hAnsi="Arial" w:cs="Arial"/>
          <w:sz w:val="24"/>
          <w:szCs w:val="24"/>
          <w:lang w:eastAsia="ar-SA"/>
        </w:rPr>
        <w:t>«</w:t>
      </w:r>
      <w:r w:rsidR="00961656" w:rsidRPr="00961656">
        <w:rPr>
          <w:rFonts w:ascii="Arial" w:hAnsi="Arial" w:cs="Arial"/>
          <w:sz w:val="24"/>
          <w:szCs w:val="24"/>
        </w:rPr>
        <w:t>Предоставление сведений из реестра муниципального имущества</w:t>
      </w:r>
      <w:proofErr w:type="gramStart"/>
      <w:r w:rsidRPr="00961656">
        <w:rPr>
          <w:rFonts w:ascii="Arial" w:hAnsi="Arial" w:cs="Arial"/>
          <w:sz w:val="24"/>
          <w:szCs w:val="24"/>
        </w:rPr>
        <w:t>»</w:t>
      </w:r>
      <w:r w:rsidR="00D805D9" w:rsidRPr="00961656">
        <w:rPr>
          <w:rFonts w:ascii="Arial" w:hAnsi="Arial" w:cs="Arial"/>
          <w:sz w:val="24"/>
          <w:szCs w:val="24"/>
          <w:lang w:eastAsia="ar-SA"/>
        </w:rPr>
        <w:t>у</w:t>
      </w:r>
      <w:proofErr w:type="gramEnd"/>
      <w:r w:rsidR="00D805D9" w:rsidRPr="00961656">
        <w:rPr>
          <w:rFonts w:ascii="Arial" w:hAnsi="Arial" w:cs="Arial"/>
          <w:sz w:val="24"/>
          <w:szCs w:val="24"/>
          <w:lang w:eastAsia="ar-SA"/>
        </w:rPr>
        <w:t xml:space="preserve">твержденный постановлением Администрации </w:t>
      </w:r>
      <w:r w:rsidR="00D7767A" w:rsidRPr="00961656">
        <w:rPr>
          <w:rFonts w:ascii="Arial" w:hAnsi="Arial" w:cs="Arial"/>
          <w:sz w:val="24"/>
          <w:szCs w:val="24"/>
          <w:lang w:eastAsia="ar-SA"/>
        </w:rPr>
        <w:t xml:space="preserve"> Черновецкого сельсовета</w:t>
      </w:r>
      <w:r w:rsidR="00D805D9" w:rsidRPr="00961656">
        <w:rPr>
          <w:rFonts w:ascii="Arial" w:hAnsi="Arial" w:cs="Arial"/>
          <w:sz w:val="24"/>
          <w:szCs w:val="24"/>
          <w:lang w:eastAsia="ar-SA"/>
        </w:rPr>
        <w:t xml:space="preserve"> от </w:t>
      </w:r>
      <w:r w:rsidR="00312C68" w:rsidRPr="00961656">
        <w:rPr>
          <w:rFonts w:ascii="Arial" w:hAnsi="Arial" w:cs="Arial"/>
          <w:sz w:val="24"/>
          <w:szCs w:val="24"/>
          <w:lang w:eastAsia="ar-SA"/>
        </w:rPr>
        <w:t>26.09.2014</w:t>
      </w:r>
      <w:r w:rsidR="00D805D9" w:rsidRPr="00961656">
        <w:rPr>
          <w:rFonts w:ascii="Arial" w:hAnsi="Arial" w:cs="Arial"/>
          <w:sz w:val="24"/>
          <w:szCs w:val="24"/>
          <w:lang w:eastAsia="ar-SA"/>
        </w:rPr>
        <w:t xml:space="preserve"> №1</w:t>
      </w:r>
      <w:r w:rsidR="00961656" w:rsidRPr="00961656">
        <w:rPr>
          <w:rFonts w:ascii="Arial" w:hAnsi="Arial" w:cs="Arial"/>
          <w:sz w:val="24"/>
          <w:szCs w:val="24"/>
          <w:lang w:eastAsia="ar-SA"/>
        </w:rPr>
        <w:t>32</w:t>
      </w:r>
    </w:p>
    <w:p w:rsidR="00D805D9" w:rsidRPr="00961656" w:rsidRDefault="00D805D9" w:rsidP="00C2165A">
      <w:pPr>
        <w:pStyle w:val="a3"/>
        <w:numPr>
          <w:ilvl w:val="0"/>
          <w:numId w:val="3"/>
        </w:numPr>
        <w:tabs>
          <w:tab w:val="left" w:pos="1134"/>
        </w:tabs>
        <w:spacing w:after="0" w:line="240" w:lineRule="auto"/>
        <w:ind w:left="0" w:firstLine="709"/>
        <w:jc w:val="both"/>
        <w:rPr>
          <w:rFonts w:ascii="Arial" w:hAnsi="Arial" w:cs="Arial"/>
          <w:sz w:val="24"/>
          <w:szCs w:val="24"/>
          <w:lang w:eastAsia="ar-SA"/>
        </w:rPr>
      </w:pPr>
      <w:proofErr w:type="gramStart"/>
      <w:r w:rsidRPr="00961656">
        <w:rPr>
          <w:rFonts w:ascii="Arial" w:hAnsi="Arial" w:cs="Arial"/>
          <w:sz w:val="24"/>
          <w:szCs w:val="24"/>
          <w:lang w:eastAsia="ar-SA"/>
        </w:rPr>
        <w:t>Контроль за</w:t>
      </w:r>
      <w:proofErr w:type="gramEnd"/>
      <w:r w:rsidRPr="00961656">
        <w:rPr>
          <w:rFonts w:ascii="Arial" w:hAnsi="Arial" w:cs="Arial"/>
          <w:sz w:val="24"/>
          <w:szCs w:val="24"/>
          <w:lang w:eastAsia="ar-SA"/>
        </w:rPr>
        <w:t xml:space="preserve"> исполнением настоя</w:t>
      </w:r>
      <w:r w:rsidR="00565518" w:rsidRPr="00961656">
        <w:rPr>
          <w:rFonts w:ascii="Arial" w:hAnsi="Arial" w:cs="Arial"/>
          <w:sz w:val="24"/>
          <w:szCs w:val="24"/>
          <w:lang w:eastAsia="ar-SA"/>
        </w:rPr>
        <w:t>щего постановления оставляю за собой.</w:t>
      </w:r>
    </w:p>
    <w:p w:rsidR="00D805D9" w:rsidRPr="00961656" w:rsidRDefault="00D805D9" w:rsidP="00C2165A">
      <w:pPr>
        <w:pStyle w:val="a3"/>
        <w:numPr>
          <w:ilvl w:val="0"/>
          <w:numId w:val="3"/>
        </w:numPr>
        <w:tabs>
          <w:tab w:val="left" w:pos="1134"/>
        </w:tabs>
        <w:spacing w:after="0" w:line="240" w:lineRule="auto"/>
        <w:ind w:left="0" w:firstLine="709"/>
        <w:jc w:val="both"/>
        <w:rPr>
          <w:rFonts w:ascii="Arial" w:hAnsi="Arial" w:cs="Arial"/>
          <w:sz w:val="24"/>
          <w:szCs w:val="24"/>
          <w:lang w:eastAsia="ar-SA"/>
        </w:rPr>
      </w:pPr>
      <w:r w:rsidRPr="00961656">
        <w:rPr>
          <w:rFonts w:ascii="Arial" w:hAnsi="Arial" w:cs="Arial"/>
          <w:sz w:val="24"/>
          <w:szCs w:val="24"/>
          <w:lang w:eastAsia="ar-SA"/>
        </w:rPr>
        <w:t>Настоящее постановление вступает в силу со дня его подписания.</w:t>
      </w:r>
    </w:p>
    <w:p w:rsidR="00D805D9" w:rsidRPr="00961656" w:rsidRDefault="00D805D9" w:rsidP="00C2165A">
      <w:pPr>
        <w:pStyle w:val="ConsPlusNonformat"/>
        <w:spacing w:before="840"/>
        <w:jc w:val="both"/>
        <w:rPr>
          <w:rFonts w:ascii="Arial" w:hAnsi="Arial" w:cs="Arial"/>
          <w:b/>
          <w:sz w:val="24"/>
          <w:szCs w:val="24"/>
        </w:rPr>
      </w:pPr>
      <w:r w:rsidRPr="00961656">
        <w:rPr>
          <w:rFonts w:ascii="Arial" w:hAnsi="Arial" w:cs="Arial"/>
          <w:b/>
          <w:sz w:val="24"/>
          <w:szCs w:val="24"/>
        </w:rPr>
        <w:t xml:space="preserve">Глава </w:t>
      </w:r>
      <w:r w:rsidR="00E203C8" w:rsidRPr="00961656">
        <w:rPr>
          <w:rFonts w:ascii="Arial" w:hAnsi="Arial" w:cs="Arial"/>
          <w:b/>
          <w:sz w:val="24"/>
          <w:szCs w:val="24"/>
        </w:rPr>
        <w:t>Черновецкого</w:t>
      </w:r>
      <w:r w:rsidR="00565518" w:rsidRPr="00961656">
        <w:rPr>
          <w:rFonts w:ascii="Arial" w:hAnsi="Arial" w:cs="Arial"/>
          <w:b/>
          <w:sz w:val="24"/>
          <w:szCs w:val="24"/>
        </w:rPr>
        <w:t xml:space="preserve"> сельсовета</w:t>
      </w:r>
      <w:r w:rsidR="009221BB" w:rsidRPr="00961656">
        <w:rPr>
          <w:rFonts w:ascii="Arial" w:hAnsi="Arial" w:cs="Arial"/>
          <w:b/>
          <w:sz w:val="24"/>
          <w:szCs w:val="24"/>
        </w:rPr>
        <w:t xml:space="preserve"> </w:t>
      </w:r>
      <w:r w:rsidRPr="00961656">
        <w:rPr>
          <w:rFonts w:ascii="Arial" w:hAnsi="Arial" w:cs="Arial"/>
          <w:b/>
          <w:sz w:val="24"/>
          <w:szCs w:val="24"/>
        </w:rPr>
        <w:tab/>
      </w:r>
      <w:r w:rsidR="009221BB" w:rsidRPr="00961656">
        <w:rPr>
          <w:rFonts w:ascii="Arial" w:hAnsi="Arial" w:cs="Arial"/>
          <w:b/>
          <w:sz w:val="24"/>
          <w:szCs w:val="24"/>
        </w:rPr>
        <w:t xml:space="preserve">                                  </w:t>
      </w:r>
      <w:r w:rsidR="00565518" w:rsidRPr="00961656">
        <w:rPr>
          <w:rFonts w:ascii="Arial" w:hAnsi="Arial" w:cs="Arial"/>
          <w:b/>
          <w:sz w:val="24"/>
          <w:szCs w:val="24"/>
        </w:rPr>
        <w:t>С.</w:t>
      </w:r>
      <w:r w:rsidR="00E203C8" w:rsidRPr="00961656">
        <w:rPr>
          <w:rFonts w:ascii="Arial" w:hAnsi="Arial" w:cs="Arial"/>
          <w:b/>
          <w:sz w:val="24"/>
          <w:szCs w:val="24"/>
        </w:rPr>
        <w:t>Г.Константинов.</w:t>
      </w:r>
    </w:p>
    <w:p w:rsidR="00D805D9" w:rsidRPr="00961656" w:rsidRDefault="00E203C8" w:rsidP="00C2165A">
      <w:pPr>
        <w:spacing w:line="240" w:lineRule="auto"/>
        <w:jc w:val="both"/>
        <w:rPr>
          <w:rFonts w:ascii="Arial" w:hAnsi="Arial" w:cs="Arial"/>
          <w:b/>
          <w:sz w:val="24"/>
          <w:szCs w:val="24"/>
        </w:rPr>
      </w:pPr>
      <w:r w:rsidRPr="00961656">
        <w:rPr>
          <w:rFonts w:ascii="Arial" w:hAnsi="Arial" w:cs="Arial"/>
          <w:b/>
          <w:sz w:val="24"/>
          <w:szCs w:val="24"/>
        </w:rPr>
        <w:t>Пристенского района Курской области</w:t>
      </w:r>
      <w:r w:rsidR="00D805D9" w:rsidRPr="00961656">
        <w:rPr>
          <w:rFonts w:ascii="Arial" w:hAnsi="Arial" w:cs="Arial"/>
          <w:b/>
          <w:sz w:val="24"/>
          <w:szCs w:val="24"/>
        </w:rPr>
        <w:br w:type="page"/>
      </w:r>
    </w:p>
    <w:p w:rsidR="00D805D9" w:rsidRPr="00961656" w:rsidRDefault="00D805D9" w:rsidP="00C2165A">
      <w:pPr>
        <w:tabs>
          <w:tab w:val="left" w:pos="1134"/>
        </w:tabs>
        <w:spacing w:after="0" w:line="240" w:lineRule="auto"/>
        <w:jc w:val="both"/>
        <w:rPr>
          <w:rFonts w:ascii="Arial" w:hAnsi="Arial" w:cs="Arial"/>
          <w:sz w:val="24"/>
          <w:szCs w:val="24"/>
          <w:lang w:eastAsia="ar-SA"/>
        </w:rPr>
      </w:pPr>
      <w:r w:rsidRPr="00961656">
        <w:rPr>
          <w:rFonts w:ascii="Arial" w:hAnsi="Arial" w:cs="Arial"/>
          <w:sz w:val="24"/>
          <w:szCs w:val="24"/>
          <w:lang w:eastAsia="ar-SA"/>
        </w:rPr>
        <w:lastRenderedPageBreak/>
        <w:t>УТВЕРЖДЕНЫ</w:t>
      </w:r>
    </w:p>
    <w:p w:rsidR="00D805D9" w:rsidRPr="00961656" w:rsidRDefault="00D805D9" w:rsidP="00C2165A">
      <w:pPr>
        <w:tabs>
          <w:tab w:val="left" w:pos="1134"/>
        </w:tabs>
        <w:spacing w:after="0" w:line="240" w:lineRule="auto"/>
        <w:jc w:val="both"/>
        <w:rPr>
          <w:rFonts w:ascii="Arial" w:hAnsi="Arial" w:cs="Arial"/>
          <w:sz w:val="24"/>
          <w:szCs w:val="24"/>
          <w:lang w:eastAsia="ar-SA"/>
        </w:rPr>
      </w:pPr>
      <w:r w:rsidRPr="00961656">
        <w:rPr>
          <w:rFonts w:ascii="Arial" w:hAnsi="Arial" w:cs="Arial"/>
          <w:sz w:val="24"/>
          <w:szCs w:val="24"/>
          <w:lang w:eastAsia="ar-SA"/>
        </w:rPr>
        <w:t xml:space="preserve">постановлением Администрации </w:t>
      </w:r>
      <w:r w:rsidR="00E203C8" w:rsidRPr="00961656">
        <w:rPr>
          <w:rFonts w:ascii="Arial" w:hAnsi="Arial" w:cs="Arial"/>
          <w:sz w:val="24"/>
          <w:szCs w:val="24"/>
          <w:lang w:eastAsia="ar-SA"/>
        </w:rPr>
        <w:t>Черновецкого</w:t>
      </w:r>
      <w:r w:rsidRPr="00961656">
        <w:rPr>
          <w:rFonts w:ascii="Arial" w:hAnsi="Arial" w:cs="Arial"/>
          <w:sz w:val="24"/>
          <w:szCs w:val="24"/>
          <w:lang w:eastAsia="ar-SA"/>
        </w:rPr>
        <w:t xml:space="preserve"> </w:t>
      </w:r>
      <w:r w:rsidR="00D03150" w:rsidRPr="00961656">
        <w:rPr>
          <w:rFonts w:ascii="Arial" w:hAnsi="Arial" w:cs="Arial"/>
          <w:sz w:val="24"/>
          <w:szCs w:val="24"/>
          <w:lang w:eastAsia="ar-SA"/>
        </w:rPr>
        <w:t>сельсовета</w:t>
      </w:r>
    </w:p>
    <w:p w:rsidR="00E203C8" w:rsidRPr="00961656" w:rsidRDefault="00E203C8" w:rsidP="00C2165A">
      <w:pPr>
        <w:spacing w:after="280" w:line="240" w:lineRule="auto"/>
        <w:jc w:val="both"/>
        <w:rPr>
          <w:rFonts w:ascii="Arial" w:hAnsi="Arial" w:cs="Arial"/>
          <w:sz w:val="24"/>
          <w:szCs w:val="24"/>
        </w:rPr>
      </w:pPr>
      <w:r w:rsidRPr="00961656">
        <w:rPr>
          <w:rFonts w:ascii="Arial" w:hAnsi="Arial" w:cs="Arial"/>
          <w:sz w:val="24"/>
          <w:szCs w:val="24"/>
        </w:rPr>
        <w:t xml:space="preserve">от </w:t>
      </w:r>
      <w:r w:rsidR="00155C03" w:rsidRPr="00961656">
        <w:rPr>
          <w:rFonts w:ascii="Arial" w:hAnsi="Arial" w:cs="Arial"/>
          <w:sz w:val="24"/>
          <w:szCs w:val="24"/>
        </w:rPr>
        <w:t>24</w:t>
      </w:r>
      <w:r w:rsidRPr="00961656">
        <w:rPr>
          <w:rFonts w:ascii="Arial" w:hAnsi="Arial" w:cs="Arial"/>
          <w:sz w:val="24"/>
          <w:szCs w:val="24"/>
        </w:rPr>
        <w:t xml:space="preserve">февраля 2016г. № </w:t>
      </w:r>
      <w:r w:rsidR="00961656" w:rsidRPr="00961656">
        <w:rPr>
          <w:rFonts w:ascii="Arial" w:hAnsi="Arial" w:cs="Arial"/>
          <w:sz w:val="24"/>
          <w:szCs w:val="24"/>
        </w:rPr>
        <w:t>34</w:t>
      </w:r>
    </w:p>
    <w:p w:rsidR="00D805D9" w:rsidRPr="00961656" w:rsidRDefault="00D805D9" w:rsidP="00C2165A">
      <w:pPr>
        <w:spacing w:after="0" w:line="240" w:lineRule="auto"/>
        <w:jc w:val="both"/>
        <w:rPr>
          <w:rFonts w:ascii="Arial" w:hAnsi="Arial" w:cs="Arial"/>
          <w:b/>
          <w:bCs/>
          <w:sz w:val="24"/>
          <w:szCs w:val="24"/>
        </w:rPr>
      </w:pPr>
      <w:r w:rsidRPr="00961656">
        <w:rPr>
          <w:rFonts w:ascii="Arial" w:hAnsi="Arial" w:cs="Arial"/>
          <w:b/>
          <w:bCs/>
          <w:sz w:val="24"/>
          <w:szCs w:val="24"/>
        </w:rPr>
        <w:t>Изменения</w:t>
      </w:r>
    </w:p>
    <w:p w:rsidR="00D805D9" w:rsidRPr="008C1F7A" w:rsidRDefault="00D805D9" w:rsidP="00C2165A">
      <w:pPr>
        <w:tabs>
          <w:tab w:val="left" w:pos="0"/>
        </w:tabs>
        <w:spacing w:after="0" w:line="240" w:lineRule="auto"/>
        <w:jc w:val="both"/>
        <w:rPr>
          <w:rFonts w:ascii="Arial" w:hAnsi="Arial" w:cs="Arial"/>
          <w:b/>
          <w:color w:val="000000"/>
          <w:sz w:val="32"/>
          <w:szCs w:val="32"/>
          <w:lang w:eastAsia="en-US"/>
        </w:rPr>
      </w:pPr>
      <w:r w:rsidRPr="00961656">
        <w:rPr>
          <w:rFonts w:ascii="Arial" w:hAnsi="Arial" w:cs="Arial"/>
          <w:b/>
          <w:bCs/>
          <w:sz w:val="24"/>
          <w:szCs w:val="24"/>
        </w:rPr>
        <w:t xml:space="preserve">в </w:t>
      </w:r>
      <w:r w:rsidRPr="00961656">
        <w:rPr>
          <w:rFonts w:ascii="Arial" w:hAnsi="Arial" w:cs="Arial"/>
          <w:b/>
          <w:sz w:val="24"/>
          <w:szCs w:val="24"/>
          <w:lang w:eastAsia="ar-SA"/>
        </w:rPr>
        <w:t xml:space="preserve">Административный регламент Администрации </w:t>
      </w:r>
      <w:r w:rsidR="00D7767A" w:rsidRPr="00961656">
        <w:rPr>
          <w:rFonts w:ascii="Arial" w:hAnsi="Arial" w:cs="Arial"/>
          <w:b/>
          <w:sz w:val="24"/>
          <w:szCs w:val="24"/>
          <w:lang w:eastAsia="ar-SA"/>
        </w:rPr>
        <w:t xml:space="preserve"> Черновецкого сельсовета</w:t>
      </w:r>
      <w:r w:rsidRPr="00961656">
        <w:rPr>
          <w:rFonts w:ascii="Arial" w:hAnsi="Arial" w:cs="Arial"/>
          <w:b/>
          <w:sz w:val="24"/>
          <w:szCs w:val="24"/>
          <w:lang w:eastAsia="ar-SA"/>
        </w:rPr>
        <w:t xml:space="preserve"> по предоставлению муниципальной услуги </w:t>
      </w:r>
      <w:r w:rsidR="009E489B" w:rsidRPr="00961656">
        <w:rPr>
          <w:rFonts w:ascii="Arial" w:hAnsi="Arial" w:cs="Arial"/>
          <w:b/>
          <w:sz w:val="24"/>
          <w:szCs w:val="24"/>
        </w:rPr>
        <w:t>«</w:t>
      </w:r>
      <w:r w:rsidR="00646CFD" w:rsidRPr="00646CFD">
        <w:rPr>
          <w:rFonts w:ascii="Arial" w:hAnsi="Arial" w:cs="Arial"/>
          <w:b/>
          <w:sz w:val="24"/>
          <w:szCs w:val="24"/>
        </w:rPr>
        <w:t>Предоставление сведений из реестра муниципального имущества</w:t>
      </w:r>
      <w:r w:rsidR="009E489B" w:rsidRPr="00646CFD">
        <w:rPr>
          <w:rFonts w:ascii="Arial" w:hAnsi="Arial" w:cs="Arial"/>
          <w:b/>
          <w:sz w:val="24"/>
          <w:szCs w:val="24"/>
        </w:rPr>
        <w:t>»</w:t>
      </w:r>
    </w:p>
    <w:p w:rsidR="0095293F" w:rsidRPr="00961656" w:rsidRDefault="0095293F" w:rsidP="00C2165A">
      <w:pPr>
        <w:tabs>
          <w:tab w:val="left" w:pos="1134"/>
        </w:tabs>
        <w:spacing w:after="0" w:line="240" w:lineRule="auto"/>
        <w:jc w:val="both"/>
        <w:rPr>
          <w:rFonts w:ascii="Arial" w:hAnsi="Arial" w:cs="Arial"/>
          <w:bCs/>
          <w:sz w:val="24"/>
          <w:szCs w:val="24"/>
        </w:rPr>
      </w:pPr>
    </w:p>
    <w:p w:rsidR="008C1F7A" w:rsidRPr="008C1F7A" w:rsidRDefault="008C1F7A" w:rsidP="00C2165A">
      <w:pPr>
        <w:tabs>
          <w:tab w:val="left" w:pos="1134"/>
        </w:tabs>
        <w:spacing w:after="0" w:line="240" w:lineRule="auto"/>
        <w:jc w:val="both"/>
        <w:rPr>
          <w:rFonts w:ascii="Arial" w:eastAsiaTheme="minorHAnsi" w:hAnsi="Arial" w:cs="Arial"/>
          <w:bCs/>
          <w:sz w:val="24"/>
          <w:szCs w:val="24"/>
          <w:lang w:eastAsia="en-US"/>
        </w:rPr>
      </w:pPr>
      <w:r w:rsidRPr="008C1F7A">
        <w:rPr>
          <w:rFonts w:ascii="Arial" w:hAnsi="Arial" w:cs="Arial"/>
          <w:sz w:val="24"/>
          <w:szCs w:val="24"/>
        </w:rPr>
        <w:t xml:space="preserve">1) </w:t>
      </w:r>
      <w:r w:rsidRPr="008C1F7A">
        <w:rPr>
          <w:rFonts w:ascii="Arial" w:eastAsiaTheme="minorHAnsi" w:hAnsi="Arial" w:cs="Arial"/>
          <w:bCs/>
          <w:sz w:val="24"/>
          <w:szCs w:val="24"/>
          <w:lang w:eastAsia="en-US"/>
        </w:rPr>
        <w:t xml:space="preserve">Заголовок подраздела 2.16. </w:t>
      </w:r>
      <w:r w:rsidRPr="008C1F7A">
        <w:rPr>
          <w:rFonts w:ascii="Arial" w:eastAsiaTheme="minorHAnsi" w:hAnsi="Arial" w:cs="Arial"/>
          <w:sz w:val="24"/>
          <w:szCs w:val="24"/>
          <w:lang w:eastAsia="ar-SA"/>
        </w:rPr>
        <w:t xml:space="preserve">Административного регламента </w:t>
      </w:r>
      <w:r w:rsidRPr="008C1F7A">
        <w:rPr>
          <w:rFonts w:ascii="Arial" w:eastAsiaTheme="minorHAnsi" w:hAnsi="Arial" w:cs="Arial"/>
          <w:bCs/>
          <w:sz w:val="24"/>
          <w:szCs w:val="24"/>
          <w:lang w:eastAsia="en-US"/>
        </w:rPr>
        <w:t xml:space="preserve">изложить в следующей редакции: </w:t>
      </w:r>
    </w:p>
    <w:p w:rsidR="008C1F7A" w:rsidRPr="008C1F7A" w:rsidRDefault="008C1F7A" w:rsidP="00C2165A">
      <w:pPr>
        <w:tabs>
          <w:tab w:val="left" w:pos="1134"/>
        </w:tabs>
        <w:spacing w:after="0" w:line="240" w:lineRule="auto"/>
        <w:ind w:firstLine="709"/>
        <w:contextualSpacing/>
        <w:jc w:val="both"/>
        <w:rPr>
          <w:rFonts w:ascii="Arial" w:hAnsi="Arial" w:cs="Arial"/>
          <w:bCs/>
          <w:sz w:val="24"/>
          <w:szCs w:val="24"/>
        </w:rPr>
      </w:pPr>
      <w:r w:rsidRPr="008C1F7A">
        <w:rPr>
          <w:rFonts w:ascii="Arial" w:hAnsi="Arial" w:cs="Arial"/>
          <w:bCs/>
          <w:sz w:val="24"/>
          <w:szCs w:val="24"/>
        </w:rPr>
        <w:t xml:space="preserve">«2.16.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w:t>
      </w:r>
      <w:proofErr w:type="spellStart"/>
      <w:r w:rsidRPr="008C1F7A">
        <w:rPr>
          <w:rFonts w:ascii="Arial" w:hAnsi="Arial" w:cs="Arial"/>
          <w:bCs/>
          <w:sz w:val="24"/>
          <w:szCs w:val="24"/>
        </w:rPr>
        <w:t>мультимедийной</w:t>
      </w:r>
      <w:proofErr w:type="spellEnd"/>
      <w:r w:rsidRPr="008C1F7A">
        <w:rPr>
          <w:rFonts w:ascii="Arial" w:hAnsi="Arial" w:cs="Arial"/>
          <w:bCs/>
          <w:sz w:val="24"/>
          <w:szCs w:val="24"/>
        </w:rPr>
        <w:t xml:space="preserve"> информации о порядке предоставления муниципальной </w:t>
      </w:r>
      <w:proofErr w:type="gramStart"/>
      <w:r w:rsidRPr="008C1F7A">
        <w:rPr>
          <w:rFonts w:ascii="Arial" w:hAnsi="Arial" w:cs="Arial"/>
          <w:bCs/>
          <w:sz w:val="24"/>
          <w:szCs w:val="24"/>
        </w:rPr>
        <w:t>услуги</w:t>
      </w:r>
      <w:proofErr w:type="gramEnd"/>
      <w:r w:rsidRPr="008C1F7A">
        <w:rPr>
          <w:rFonts w:ascii="Arial" w:hAnsi="Arial" w:cs="Arial"/>
          <w:bCs/>
          <w:sz w:val="24"/>
          <w:szCs w:val="24"/>
        </w:rPr>
        <w:t xml:space="preserve">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8C1F7A" w:rsidRPr="008C1F7A" w:rsidRDefault="00C2165A" w:rsidP="00C2165A">
      <w:pPr>
        <w:tabs>
          <w:tab w:val="left" w:pos="1134"/>
        </w:tabs>
        <w:spacing w:after="0" w:line="240" w:lineRule="auto"/>
        <w:jc w:val="both"/>
        <w:rPr>
          <w:rFonts w:ascii="Arial" w:eastAsiaTheme="minorHAnsi" w:hAnsi="Arial" w:cs="Arial"/>
          <w:bCs/>
          <w:sz w:val="24"/>
          <w:szCs w:val="24"/>
          <w:lang w:eastAsia="en-US"/>
        </w:rPr>
      </w:pPr>
      <w:r>
        <w:rPr>
          <w:rFonts w:ascii="Arial" w:eastAsiaTheme="minorHAnsi" w:hAnsi="Arial" w:cs="Arial"/>
          <w:bCs/>
          <w:sz w:val="24"/>
          <w:szCs w:val="24"/>
          <w:lang w:eastAsia="en-US"/>
        </w:rPr>
        <w:tab/>
        <w:t>2) Дополнить подраздел 2.16.</w:t>
      </w:r>
      <w:r w:rsidR="008C1F7A" w:rsidRPr="008C1F7A">
        <w:rPr>
          <w:rFonts w:ascii="Arial" w:eastAsiaTheme="minorHAnsi" w:hAnsi="Arial" w:cs="Arial"/>
          <w:bCs/>
          <w:sz w:val="24"/>
          <w:szCs w:val="24"/>
          <w:lang w:eastAsia="en-US"/>
        </w:rPr>
        <w:t xml:space="preserve"> </w:t>
      </w:r>
      <w:r w:rsidR="008C1F7A" w:rsidRPr="008C1F7A">
        <w:rPr>
          <w:rFonts w:ascii="Arial" w:eastAsiaTheme="minorHAnsi" w:hAnsi="Arial" w:cs="Arial"/>
          <w:sz w:val="24"/>
          <w:szCs w:val="24"/>
          <w:lang w:eastAsia="ar-SA"/>
        </w:rPr>
        <w:t>Административного</w:t>
      </w:r>
      <w:r w:rsidR="008C1F7A" w:rsidRPr="008C1F7A">
        <w:rPr>
          <w:rFonts w:ascii="Arial" w:eastAsiaTheme="minorHAnsi" w:hAnsi="Arial" w:cs="Arial"/>
          <w:bCs/>
          <w:sz w:val="24"/>
          <w:szCs w:val="24"/>
          <w:lang w:eastAsia="en-US"/>
        </w:rPr>
        <w:t xml:space="preserve"> регламента текстом следующего содержания:</w:t>
      </w:r>
    </w:p>
    <w:p w:rsidR="008C1F7A" w:rsidRPr="008C1F7A" w:rsidRDefault="008C1F7A" w:rsidP="00C2165A">
      <w:pPr>
        <w:spacing w:after="0" w:line="240" w:lineRule="auto"/>
        <w:ind w:firstLine="709"/>
        <w:jc w:val="both"/>
        <w:rPr>
          <w:rFonts w:ascii="Arial" w:eastAsiaTheme="minorHAnsi" w:hAnsi="Arial" w:cs="Arial"/>
          <w:bCs/>
          <w:sz w:val="24"/>
          <w:szCs w:val="24"/>
          <w:lang w:eastAsia="en-US"/>
        </w:rPr>
      </w:pPr>
      <w:r w:rsidRPr="008C1F7A">
        <w:rPr>
          <w:rFonts w:ascii="Arial" w:eastAsiaTheme="minorHAnsi" w:hAnsi="Arial" w:cs="Arial"/>
          <w:bCs/>
          <w:sz w:val="24"/>
          <w:szCs w:val="24"/>
          <w:lang w:eastAsia="en-US"/>
        </w:rPr>
        <w:t>«ОМСУ обеспечивает инвалидам (включая инвалидов, использующих кресла-коляски и собак-проводников):</w:t>
      </w:r>
    </w:p>
    <w:p w:rsidR="008C1F7A" w:rsidRPr="008C1F7A" w:rsidRDefault="008C1F7A" w:rsidP="00C2165A">
      <w:pPr>
        <w:tabs>
          <w:tab w:val="left" w:pos="1134"/>
        </w:tabs>
        <w:spacing w:after="0" w:line="240" w:lineRule="auto"/>
        <w:jc w:val="both"/>
        <w:rPr>
          <w:rFonts w:ascii="Arial" w:eastAsiaTheme="minorHAnsi" w:hAnsi="Arial" w:cs="Arial"/>
          <w:bCs/>
          <w:sz w:val="24"/>
          <w:szCs w:val="24"/>
          <w:lang w:eastAsia="en-US"/>
        </w:rPr>
      </w:pPr>
      <w:r w:rsidRPr="008C1F7A">
        <w:rPr>
          <w:rFonts w:ascii="Arial" w:eastAsiaTheme="minorHAnsi" w:hAnsi="Arial" w:cs="Arial"/>
          <w:bCs/>
          <w:sz w:val="24"/>
          <w:szCs w:val="24"/>
          <w:lang w:eastAsia="en-US"/>
        </w:rPr>
        <w:tab/>
        <w:t>-условия беспрепятственного доступа в здание Администрации, к местам отдыха и к предоставляемым в них муниципальным услугам;</w:t>
      </w:r>
    </w:p>
    <w:p w:rsidR="008C1F7A" w:rsidRPr="008C1F7A" w:rsidRDefault="008C1F7A" w:rsidP="00C2165A">
      <w:pPr>
        <w:tabs>
          <w:tab w:val="left" w:pos="1134"/>
        </w:tabs>
        <w:spacing w:after="0" w:line="240" w:lineRule="auto"/>
        <w:jc w:val="both"/>
        <w:rPr>
          <w:rFonts w:ascii="Arial" w:eastAsiaTheme="minorHAnsi" w:hAnsi="Arial" w:cs="Arial"/>
          <w:bCs/>
          <w:sz w:val="24"/>
          <w:szCs w:val="24"/>
          <w:lang w:eastAsia="en-US"/>
        </w:rPr>
      </w:pPr>
      <w:r w:rsidRPr="008C1F7A">
        <w:rPr>
          <w:rFonts w:ascii="Arial" w:eastAsiaTheme="minorHAnsi" w:hAnsi="Arial" w:cs="Arial"/>
          <w:bCs/>
          <w:sz w:val="24"/>
          <w:szCs w:val="24"/>
          <w:lang w:eastAsia="en-US"/>
        </w:rPr>
        <w:tab/>
        <w:t>- возможность самостоятельного передвижения по территории, на которой расположено здание Администрации, в том числе с использованием кресла-коляски;</w:t>
      </w:r>
    </w:p>
    <w:p w:rsidR="008C1F7A" w:rsidRPr="008C1F7A" w:rsidRDefault="008C1F7A" w:rsidP="00C2165A">
      <w:pPr>
        <w:tabs>
          <w:tab w:val="left" w:pos="1134"/>
        </w:tabs>
        <w:spacing w:after="0" w:line="240" w:lineRule="auto"/>
        <w:jc w:val="both"/>
        <w:rPr>
          <w:rFonts w:ascii="Arial" w:eastAsiaTheme="minorHAnsi" w:hAnsi="Arial" w:cs="Arial"/>
          <w:bCs/>
          <w:sz w:val="24"/>
          <w:szCs w:val="24"/>
          <w:lang w:eastAsia="en-US"/>
        </w:rPr>
      </w:pPr>
      <w:r w:rsidRPr="008C1F7A">
        <w:rPr>
          <w:rFonts w:ascii="Arial" w:eastAsiaTheme="minorHAnsi" w:hAnsi="Arial" w:cs="Arial"/>
          <w:bCs/>
          <w:sz w:val="24"/>
          <w:szCs w:val="24"/>
          <w:lang w:eastAsia="en-US"/>
        </w:rPr>
        <w:tab/>
        <w:t>- сопровождение инвалидов, имеющих стойкие расстройства функции зрения и самостоятельного передвижения, и оказание им помощи по территории Администрации;</w:t>
      </w:r>
    </w:p>
    <w:p w:rsidR="008C1F7A" w:rsidRPr="008C1F7A" w:rsidRDefault="008C1F7A" w:rsidP="00C2165A">
      <w:pPr>
        <w:tabs>
          <w:tab w:val="left" w:pos="1134"/>
        </w:tabs>
        <w:spacing w:after="0" w:line="240" w:lineRule="auto"/>
        <w:jc w:val="both"/>
        <w:rPr>
          <w:rFonts w:ascii="Arial" w:eastAsiaTheme="minorHAnsi" w:hAnsi="Arial" w:cs="Arial"/>
          <w:bCs/>
          <w:sz w:val="24"/>
          <w:szCs w:val="24"/>
          <w:lang w:eastAsia="en-US"/>
        </w:rPr>
      </w:pPr>
      <w:r w:rsidRPr="008C1F7A">
        <w:rPr>
          <w:rFonts w:ascii="Arial" w:eastAsiaTheme="minorHAnsi" w:hAnsi="Arial" w:cs="Arial"/>
          <w:bCs/>
          <w:sz w:val="24"/>
          <w:szCs w:val="24"/>
          <w:lang w:eastAsia="en-US"/>
        </w:rPr>
        <w:tab/>
        <w:t>- обеспечение допуска в здание Администрации собаки-проводника при наличии документа, подтверждающего ее специальное обучение, выданного по форме и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8C1F7A" w:rsidRPr="008C1F7A" w:rsidRDefault="008C1F7A" w:rsidP="00C2165A">
      <w:pPr>
        <w:tabs>
          <w:tab w:val="left" w:pos="1134"/>
        </w:tabs>
        <w:spacing w:after="0" w:line="240" w:lineRule="auto"/>
        <w:jc w:val="both"/>
        <w:rPr>
          <w:rFonts w:ascii="Arial" w:eastAsiaTheme="minorHAnsi" w:hAnsi="Arial" w:cs="Arial"/>
          <w:bCs/>
          <w:sz w:val="24"/>
          <w:szCs w:val="24"/>
          <w:lang w:eastAsia="en-US"/>
        </w:rPr>
      </w:pPr>
      <w:r w:rsidRPr="008C1F7A">
        <w:rPr>
          <w:rFonts w:ascii="Arial" w:eastAsiaTheme="minorHAnsi" w:hAnsi="Arial" w:cs="Arial"/>
          <w:bCs/>
          <w:sz w:val="24"/>
          <w:szCs w:val="24"/>
          <w:lang w:eastAsia="en-US"/>
        </w:rPr>
        <w:tab/>
        <w:t>- оказание должностными лицами Администрации помощи инвалидам в преодолении барьеров, мешающих получению ими муниципальных услуг наравне с другими лицами</w:t>
      </w:r>
      <w:proofErr w:type="gramStart"/>
      <w:r w:rsidRPr="008C1F7A">
        <w:rPr>
          <w:rFonts w:ascii="Arial" w:eastAsiaTheme="minorHAnsi" w:hAnsi="Arial" w:cs="Arial"/>
          <w:bCs/>
          <w:sz w:val="24"/>
          <w:szCs w:val="24"/>
          <w:lang w:eastAsia="en-US"/>
        </w:rPr>
        <w:t>.»</w:t>
      </w:r>
      <w:proofErr w:type="gramEnd"/>
    </w:p>
    <w:p w:rsidR="008C1F7A" w:rsidRPr="008C1F7A" w:rsidRDefault="008C1F7A" w:rsidP="00C2165A">
      <w:pPr>
        <w:spacing w:after="0" w:line="240" w:lineRule="auto"/>
        <w:ind w:firstLine="709"/>
        <w:jc w:val="both"/>
        <w:rPr>
          <w:rFonts w:ascii="Arial" w:eastAsiaTheme="minorHAnsi" w:hAnsi="Arial" w:cs="Arial"/>
          <w:bCs/>
          <w:sz w:val="24"/>
          <w:szCs w:val="24"/>
          <w:lang w:eastAsia="en-US"/>
        </w:rPr>
      </w:pPr>
      <w:r w:rsidRPr="008C1F7A">
        <w:rPr>
          <w:rFonts w:ascii="Arial" w:eastAsiaTheme="minorHAnsi" w:hAnsi="Arial" w:cs="Arial"/>
          <w:bCs/>
          <w:sz w:val="24"/>
          <w:szCs w:val="24"/>
          <w:lang w:eastAsia="en-US"/>
        </w:rPr>
        <w:t>«ОМСУ обеспечивает инвалидам (включая инвалидов, использующих кресла-коляски и собак-проводников):</w:t>
      </w:r>
    </w:p>
    <w:p w:rsidR="008C1F7A" w:rsidRPr="008C1F7A" w:rsidRDefault="008C1F7A" w:rsidP="00C2165A">
      <w:pPr>
        <w:spacing w:after="0" w:line="240" w:lineRule="auto"/>
        <w:ind w:firstLine="709"/>
        <w:jc w:val="both"/>
        <w:rPr>
          <w:rFonts w:ascii="Arial" w:eastAsiaTheme="minorHAnsi" w:hAnsi="Arial" w:cs="Arial"/>
          <w:sz w:val="24"/>
          <w:szCs w:val="24"/>
          <w:lang w:eastAsia="en-US"/>
        </w:rPr>
      </w:pPr>
      <w:r w:rsidRPr="008C1F7A">
        <w:rPr>
          <w:rFonts w:ascii="Arial" w:eastAsiaTheme="minorHAnsi" w:hAnsi="Arial" w:cs="Arial"/>
          <w:sz w:val="24"/>
          <w:szCs w:val="24"/>
          <w:lang w:eastAsia="en-US"/>
        </w:rPr>
        <w:t>- обеспечение надлежащего размещения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rsidR="008C1F7A" w:rsidRPr="008C1F7A" w:rsidRDefault="008C1F7A" w:rsidP="00C2165A">
      <w:pPr>
        <w:spacing w:after="0" w:line="240" w:lineRule="auto"/>
        <w:ind w:firstLine="709"/>
        <w:jc w:val="both"/>
        <w:rPr>
          <w:rFonts w:ascii="Arial" w:eastAsiaTheme="minorHAnsi" w:hAnsi="Arial" w:cs="Arial"/>
          <w:sz w:val="24"/>
          <w:szCs w:val="24"/>
          <w:lang w:eastAsia="en-US"/>
        </w:rPr>
      </w:pPr>
      <w:r w:rsidRPr="008C1F7A">
        <w:rPr>
          <w:rFonts w:ascii="Arial" w:eastAsiaTheme="minorHAnsi" w:hAnsi="Arial" w:cs="Arial"/>
          <w:sz w:val="24"/>
          <w:szCs w:val="24"/>
          <w:lang w:eastAsia="en-US"/>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C1F7A">
        <w:rPr>
          <w:rFonts w:ascii="Arial" w:eastAsiaTheme="minorHAnsi" w:hAnsi="Arial" w:cs="Arial"/>
          <w:sz w:val="24"/>
          <w:szCs w:val="24"/>
          <w:lang w:eastAsia="en-US"/>
        </w:rPr>
        <w:t>сурдопереводчика</w:t>
      </w:r>
      <w:proofErr w:type="spellEnd"/>
      <w:r w:rsidRPr="008C1F7A">
        <w:rPr>
          <w:rFonts w:ascii="Arial" w:eastAsiaTheme="minorHAnsi" w:hAnsi="Arial" w:cs="Arial"/>
          <w:sz w:val="24"/>
          <w:szCs w:val="24"/>
          <w:lang w:eastAsia="en-US"/>
        </w:rPr>
        <w:t xml:space="preserve"> и </w:t>
      </w:r>
      <w:proofErr w:type="spellStart"/>
      <w:r w:rsidRPr="008C1F7A">
        <w:rPr>
          <w:rFonts w:ascii="Arial" w:eastAsiaTheme="minorHAnsi" w:hAnsi="Arial" w:cs="Arial"/>
          <w:sz w:val="24"/>
          <w:szCs w:val="24"/>
          <w:lang w:eastAsia="en-US"/>
        </w:rPr>
        <w:t>тифлосурдопереводчика</w:t>
      </w:r>
      <w:proofErr w:type="spellEnd"/>
      <w:r w:rsidRPr="008C1F7A">
        <w:rPr>
          <w:rFonts w:ascii="Arial" w:eastAsiaTheme="minorHAnsi" w:hAnsi="Arial" w:cs="Arial"/>
          <w:sz w:val="24"/>
          <w:szCs w:val="24"/>
          <w:lang w:eastAsia="en-US"/>
        </w:rPr>
        <w:t>;</w:t>
      </w:r>
    </w:p>
    <w:p w:rsidR="00B8213C" w:rsidRDefault="008C1F7A" w:rsidP="00C2165A">
      <w:pPr>
        <w:widowControl w:val="0"/>
        <w:autoSpaceDE w:val="0"/>
        <w:autoSpaceDN w:val="0"/>
        <w:spacing w:after="0" w:line="240" w:lineRule="auto"/>
        <w:ind w:firstLine="709"/>
        <w:jc w:val="both"/>
        <w:rPr>
          <w:rFonts w:ascii="Arial" w:hAnsi="Arial" w:cs="Arial"/>
          <w:bCs/>
          <w:sz w:val="24"/>
          <w:szCs w:val="24"/>
        </w:rPr>
      </w:pPr>
      <w:r w:rsidRPr="008C1F7A">
        <w:rPr>
          <w:rFonts w:ascii="Arial" w:hAnsi="Arial" w:cs="Arial"/>
          <w:sz w:val="24"/>
          <w:szCs w:val="24"/>
        </w:rPr>
        <w:t xml:space="preserve">В случаях, если здание Администрации невозможно полностью приспособить с учетом потребностей инвалидов, руководство Администрации до его реконструкции или капитального ремонта принимает согласованные с одним из общественных объединений инвалидов, осуществляющих свою деятельность на территории муниципального района, меры для обеспечения доступа инвалидов к месту предоставления услуги либо, когда </w:t>
      </w:r>
      <w:proofErr w:type="gramStart"/>
      <w:r w:rsidRPr="008C1F7A">
        <w:rPr>
          <w:rFonts w:ascii="Arial" w:hAnsi="Arial" w:cs="Arial"/>
          <w:sz w:val="24"/>
          <w:szCs w:val="24"/>
        </w:rPr>
        <w:t>это</w:t>
      </w:r>
      <w:proofErr w:type="gramEnd"/>
      <w:r w:rsidRPr="008C1F7A">
        <w:rPr>
          <w:rFonts w:ascii="Arial" w:hAnsi="Arial" w:cs="Arial"/>
          <w:sz w:val="24"/>
          <w:szCs w:val="24"/>
        </w:rPr>
        <w:t xml:space="preserve"> возможно, обеспечить предоставление необходимых услуг по месту жительства инвалида или в дистанционном режиме</w:t>
      </w:r>
      <w:r w:rsidRPr="008C1F7A">
        <w:rPr>
          <w:rFonts w:ascii="Arial" w:hAnsi="Arial" w:cs="Arial"/>
          <w:bCs/>
          <w:sz w:val="24"/>
          <w:szCs w:val="24"/>
        </w:rPr>
        <w:t>».</w:t>
      </w:r>
    </w:p>
    <w:p w:rsid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center"/>
        <w:rPr>
          <w:rFonts w:ascii="Arial" w:hAnsi="Arial" w:cs="Arial"/>
          <w:b/>
          <w:sz w:val="24"/>
          <w:szCs w:val="24"/>
        </w:rPr>
      </w:pPr>
      <w:r w:rsidRPr="00C2165A">
        <w:rPr>
          <w:rFonts w:ascii="Arial" w:hAnsi="Arial" w:cs="Arial"/>
          <w:b/>
          <w:sz w:val="24"/>
          <w:szCs w:val="24"/>
        </w:rPr>
        <w:t>АДМИНИСТРАТИВНЫЙ РЕГЛАМЕНТ</w:t>
      </w:r>
    </w:p>
    <w:p w:rsidR="00C2165A" w:rsidRPr="00C2165A" w:rsidRDefault="00C2165A" w:rsidP="00C2165A">
      <w:pPr>
        <w:widowControl w:val="0"/>
        <w:autoSpaceDE w:val="0"/>
        <w:autoSpaceDN w:val="0"/>
        <w:spacing w:after="0" w:line="240" w:lineRule="auto"/>
        <w:ind w:firstLine="709"/>
        <w:jc w:val="center"/>
        <w:rPr>
          <w:rFonts w:ascii="Arial" w:hAnsi="Arial" w:cs="Arial"/>
          <w:b/>
          <w:sz w:val="24"/>
          <w:szCs w:val="24"/>
        </w:rPr>
      </w:pPr>
      <w:r w:rsidRPr="00C2165A">
        <w:rPr>
          <w:rFonts w:ascii="Arial" w:hAnsi="Arial" w:cs="Arial"/>
          <w:b/>
          <w:sz w:val="24"/>
          <w:szCs w:val="24"/>
        </w:rPr>
        <w:t>предоставления муниципальной услуги</w:t>
      </w:r>
    </w:p>
    <w:p w:rsidR="00C2165A" w:rsidRPr="00C2165A" w:rsidRDefault="00C2165A" w:rsidP="00C2165A">
      <w:pPr>
        <w:widowControl w:val="0"/>
        <w:autoSpaceDE w:val="0"/>
        <w:autoSpaceDN w:val="0"/>
        <w:spacing w:after="0" w:line="240" w:lineRule="auto"/>
        <w:ind w:firstLine="709"/>
        <w:jc w:val="center"/>
        <w:rPr>
          <w:rFonts w:ascii="Arial" w:hAnsi="Arial" w:cs="Arial"/>
          <w:b/>
          <w:sz w:val="24"/>
          <w:szCs w:val="24"/>
        </w:rPr>
      </w:pPr>
      <w:r w:rsidRPr="00C2165A">
        <w:rPr>
          <w:rFonts w:ascii="Arial" w:hAnsi="Arial" w:cs="Arial"/>
          <w:b/>
          <w:sz w:val="24"/>
          <w:szCs w:val="24"/>
        </w:rPr>
        <w:t>«Предоставление сведений из реестра муниципального имущества»</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I. Общие положения</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1.1. Предмет регулирования административного регламента</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Предметом регулирования настоящего административного регламента являются отношения, возникающие в связи с предоставлением муниципальной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1.2. Круг заявителей</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Заявителями являются юридические, физические лица либо их уполномоченные представители (далее – заявитель).</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1.3. Требования к порядку информирования о предоставлении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Администрация Черновецкого сельсовета Пристенского района: адрес </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Россия, Индекс- 306228, Курская область, </w:t>
      </w:r>
      <w:proofErr w:type="spellStart"/>
      <w:r w:rsidRPr="00C2165A">
        <w:rPr>
          <w:rFonts w:ascii="Arial" w:hAnsi="Arial" w:cs="Arial"/>
          <w:sz w:val="24"/>
          <w:szCs w:val="24"/>
        </w:rPr>
        <w:t>Пристенский</w:t>
      </w:r>
      <w:proofErr w:type="spellEnd"/>
      <w:r w:rsidRPr="00C2165A">
        <w:rPr>
          <w:rFonts w:ascii="Arial" w:hAnsi="Arial" w:cs="Arial"/>
          <w:sz w:val="24"/>
          <w:szCs w:val="24"/>
        </w:rPr>
        <w:t xml:space="preserve"> район, </w:t>
      </w:r>
      <w:proofErr w:type="spellStart"/>
      <w:r w:rsidRPr="00C2165A">
        <w:rPr>
          <w:rFonts w:ascii="Arial" w:hAnsi="Arial" w:cs="Arial"/>
          <w:sz w:val="24"/>
          <w:szCs w:val="24"/>
        </w:rPr>
        <w:t>с</w:t>
      </w:r>
      <w:proofErr w:type="gramStart"/>
      <w:r w:rsidRPr="00C2165A">
        <w:rPr>
          <w:rFonts w:ascii="Arial" w:hAnsi="Arial" w:cs="Arial"/>
          <w:sz w:val="24"/>
          <w:szCs w:val="24"/>
        </w:rPr>
        <w:t>.Ч</w:t>
      </w:r>
      <w:proofErr w:type="gramEnd"/>
      <w:r w:rsidRPr="00C2165A">
        <w:rPr>
          <w:rFonts w:ascii="Arial" w:hAnsi="Arial" w:cs="Arial"/>
          <w:sz w:val="24"/>
          <w:szCs w:val="24"/>
        </w:rPr>
        <w:t>ерновец</w:t>
      </w:r>
      <w:proofErr w:type="spellEnd"/>
      <w:r w:rsidRPr="00C2165A">
        <w:rPr>
          <w:rFonts w:ascii="Arial" w:hAnsi="Arial" w:cs="Arial"/>
          <w:sz w:val="24"/>
          <w:szCs w:val="24"/>
        </w:rPr>
        <w:t>, ул.Молодежная, д.1А, Администрация Черновецкого сельсовета.</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График </w:t>
      </w:r>
      <w:proofErr w:type="spellStart"/>
      <w:r w:rsidRPr="00C2165A">
        <w:rPr>
          <w:rFonts w:ascii="Arial" w:hAnsi="Arial" w:cs="Arial"/>
          <w:sz w:val="24"/>
          <w:szCs w:val="24"/>
        </w:rPr>
        <w:t>работы</w:t>
      </w:r>
      <w:proofErr w:type="gramStart"/>
      <w:r w:rsidRPr="00C2165A">
        <w:rPr>
          <w:rFonts w:ascii="Arial" w:hAnsi="Arial" w:cs="Arial"/>
          <w:sz w:val="24"/>
          <w:szCs w:val="24"/>
        </w:rPr>
        <w:t>:п</w:t>
      </w:r>
      <w:proofErr w:type="gramEnd"/>
      <w:r w:rsidRPr="00C2165A">
        <w:rPr>
          <w:rFonts w:ascii="Arial" w:hAnsi="Arial" w:cs="Arial"/>
          <w:sz w:val="24"/>
          <w:szCs w:val="24"/>
        </w:rPr>
        <w:t>онедельник</w:t>
      </w:r>
      <w:proofErr w:type="spellEnd"/>
      <w:r w:rsidRPr="00C2165A">
        <w:rPr>
          <w:rFonts w:ascii="Arial" w:hAnsi="Arial" w:cs="Arial"/>
          <w:sz w:val="24"/>
          <w:szCs w:val="24"/>
        </w:rPr>
        <w:t>, вторник, среда, четверг, пятница с 8-00 до 17-00,</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перерыв с 13-00 до 14-00,</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       суббота, воскресенье - выходной    </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  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Филиал ОБУ «МФЦ»  Пристенского  района (далее филиал ОБУ «МФЦ»): </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расположен по адресу: 306200 Курская область п</w:t>
      </w:r>
      <w:proofErr w:type="gramStart"/>
      <w:r w:rsidRPr="00C2165A">
        <w:rPr>
          <w:rFonts w:ascii="Arial" w:hAnsi="Arial" w:cs="Arial"/>
          <w:sz w:val="24"/>
          <w:szCs w:val="24"/>
        </w:rPr>
        <w:t>.П</w:t>
      </w:r>
      <w:proofErr w:type="gramEnd"/>
      <w:r w:rsidRPr="00C2165A">
        <w:rPr>
          <w:rFonts w:ascii="Arial" w:hAnsi="Arial" w:cs="Arial"/>
          <w:sz w:val="24"/>
          <w:szCs w:val="24"/>
        </w:rPr>
        <w:t>ристень, ул.Ленина д. 2а</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 График работы: понедельник- с 8-00ч до 17-00ч.</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без перерыва;</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выходной день – суббота, воскресенье</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     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Телефон для справок Администрации: 8(4713431256) </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Телефон для направления обращений факсимильной связью: 8 (4713431203)</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Телефон МФЦ: 8(47134) 2-18-55</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     1.3.3. Адреса официальных сайтов администрации района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Адреса официальных администрации района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w:t>
      </w:r>
      <w:r w:rsidRPr="00C2165A">
        <w:rPr>
          <w:rFonts w:ascii="Arial" w:hAnsi="Arial" w:cs="Arial"/>
          <w:sz w:val="24"/>
          <w:szCs w:val="24"/>
        </w:rPr>
        <w:lastRenderedPageBreak/>
        <w:t>адреса их электронной почты</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Адрес электронной почты  Администрации Черновецкого сельсовета Пристенского района Курской области: vipchernovec4619@mail.ru, Официальный сайт   Администрации Черновецкого сельсовета Пристенского района Курской области в сети Интернет: </w:t>
      </w:r>
      <w:proofErr w:type="spellStart"/>
      <w:r w:rsidRPr="00C2165A">
        <w:rPr>
          <w:rFonts w:ascii="Arial" w:hAnsi="Arial" w:cs="Arial"/>
          <w:sz w:val="24"/>
          <w:szCs w:val="24"/>
        </w:rPr>
        <w:t>www.cernovec.rkursk.ru</w:t>
      </w:r>
      <w:proofErr w:type="spellEnd"/>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Адрес официального сайта МФЦ: </w:t>
      </w:r>
      <w:proofErr w:type="spellStart"/>
      <w:r w:rsidRPr="00C2165A">
        <w:rPr>
          <w:rFonts w:ascii="Arial" w:hAnsi="Arial" w:cs="Arial"/>
          <w:sz w:val="24"/>
          <w:szCs w:val="24"/>
        </w:rPr>
        <w:t>www.mfc-kursk.ru</w:t>
      </w:r>
      <w:proofErr w:type="spellEnd"/>
      <w:r w:rsidRPr="00C2165A">
        <w:rPr>
          <w:rFonts w:ascii="Arial" w:hAnsi="Arial" w:cs="Arial"/>
          <w:sz w:val="24"/>
          <w:szCs w:val="24"/>
        </w:rPr>
        <w:t>.</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Электронная почта МФЦ: </w:t>
      </w:r>
      <w:proofErr w:type="spellStart"/>
      <w:r w:rsidRPr="00C2165A">
        <w:rPr>
          <w:rFonts w:ascii="Arial" w:hAnsi="Arial" w:cs="Arial"/>
          <w:sz w:val="24"/>
          <w:szCs w:val="24"/>
        </w:rPr>
        <w:t>mfc@rkursk.ru</w:t>
      </w:r>
      <w:proofErr w:type="spellEnd"/>
      <w:r w:rsidRPr="00C2165A">
        <w:rPr>
          <w:rFonts w:ascii="Arial" w:hAnsi="Arial" w:cs="Arial"/>
          <w:sz w:val="24"/>
          <w:szCs w:val="24"/>
        </w:rPr>
        <w:t>.</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1.3.5. Информация об услуге, порядке ее оказания предоставляется заявителям на безвозмездной основе.</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1.3.6. Информирование заявителей организуется следующим образом:</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индивидуальное информирование (устное, письменное);</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публичное информирование (средства массовой информации, сеть «Интернет»).</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1.3.7. Индивидуальное устное информирование осуществляется специалистами администрации района при обращении заявителей за информацией лично (в том числе по телефону).</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График работы администрации Черновецкого сельсовета</w:t>
      </w:r>
      <w:proofErr w:type="gramStart"/>
      <w:r w:rsidRPr="00C2165A">
        <w:rPr>
          <w:rFonts w:ascii="Arial" w:hAnsi="Arial" w:cs="Arial"/>
          <w:sz w:val="24"/>
          <w:szCs w:val="24"/>
        </w:rPr>
        <w:t xml:space="preserve"> ,</w:t>
      </w:r>
      <w:proofErr w:type="gramEnd"/>
      <w:r w:rsidRPr="00C2165A">
        <w:rPr>
          <w:rFonts w:ascii="Arial" w:hAnsi="Arial" w:cs="Arial"/>
          <w:sz w:val="24"/>
          <w:szCs w:val="24"/>
        </w:rPr>
        <w:t xml:space="preserve">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При ответах на телефонные звонки и устные обращения специалисты должны соблюдать правила служебной этики.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1.3.9. Письменное индивидуальное информирование осуществляется в письменной форме за подписью главы администрации Черновецкого сельсовета</w:t>
      </w:r>
      <w:proofErr w:type="gramStart"/>
      <w:r w:rsidRPr="00C2165A">
        <w:rPr>
          <w:rFonts w:ascii="Arial" w:hAnsi="Arial" w:cs="Arial"/>
          <w:sz w:val="24"/>
          <w:szCs w:val="24"/>
        </w:rPr>
        <w:t xml:space="preserve"> .</w:t>
      </w:r>
      <w:proofErr w:type="gramEnd"/>
      <w:r w:rsidRPr="00C2165A">
        <w:rPr>
          <w:rFonts w:ascii="Arial" w:hAnsi="Arial" w:cs="Arial"/>
          <w:sz w:val="24"/>
          <w:szCs w:val="24"/>
        </w:rPr>
        <w:t xml:space="preserve">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района.</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lastRenderedPageBreak/>
        <w:t>Ответ на заявление, поступившее в администрацию района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1.3.10. Публичное информирование об услуге и о порядке ее оказания осуществляется администрацией района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 </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II. Стандарт предоставления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2.1. Наименование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Предоставление сведений из реестра муниципального имущества </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2.2. Наименование учреждений, предоставляющих услугу</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2.2.1. Услуга предоставляется Администрацией Черновецкого сельсовета Пристенского района (далее - администрация).</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2.2.2. Наименование учреждений, организаций, принимающих участие в оказании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Областное бюджетное учреждение «Многофункциональный центр по предоставлению государственных и муниципальных услуг» ОБУ «МФЦ»  по Пристенскому  району (далее  МФЦ).</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roofErr w:type="gramStart"/>
      <w:r w:rsidRPr="00C2165A">
        <w:rPr>
          <w:rFonts w:ascii="Arial" w:hAnsi="Arial" w:cs="Arial"/>
          <w:sz w:val="24"/>
          <w:szCs w:val="24"/>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сельсовета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w:t>
      </w:r>
      <w:proofErr w:type="gramEnd"/>
      <w:r w:rsidRPr="00C2165A">
        <w:rPr>
          <w:rFonts w:ascii="Arial" w:hAnsi="Arial" w:cs="Arial"/>
          <w:sz w:val="24"/>
          <w:szCs w:val="24"/>
        </w:rPr>
        <w:t xml:space="preserve">, которые являются необходимыми и обязательными для предоставления услуг, </w:t>
      </w:r>
      <w:proofErr w:type="gramStart"/>
      <w:r w:rsidRPr="00C2165A">
        <w:rPr>
          <w:rFonts w:ascii="Arial" w:hAnsi="Arial" w:cs="Arial"/>
          <w:sz w:val="24"/>
          <w:szCs w:val="24"/>
        </w:rPr>
        <w:t>утвержденный</w:t>
      </w:r>
      <w:proofErr w:type="gramEnd"/>
      <w:r w:rsidRPr="00C2165A">
        <w:rPr>
          <w:rFonts w:ascii="Arial" w:hAnsi="Arial" w:cs="Arial"/>
          <w:sz w:val="24"/>
          <w:szCs w:val="24"/>
        </w:rPr>
        <w:t xml:space="preserve"> нормативным правовым актом представительного органа местного самоуправления.</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2.3. Описание результата предоставления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Результатом предоставления услуги является: </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выдача выписки из реестра муниципальной собственности Черновецкого сельсовета Пристенского района (далее - выписка из реестра);</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выдача уведомления об отсутствии информации в Реестре (далее - уведомление об отказе).</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2.4. Срок предоставления муниципальной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Срок предоставления муниципальной услуги составляет - 10 </w:t>
      </w:r>
      <w:proofErr w:type="spellStart"/>
      <w:r w:rsidRPr="00C2165A">
        <w:rPr>
          <w:rFonts w:ascii="Arial" w:hAnsi="Arial" w:cs="Arial"/>
          <w:sz w:val="24"/>
          <w:szCs w:val="24"/>
        </w:rPr>
        <w:t>дневный</w:t>
      </w:r>
      <w:proofErr w:type="spellEnd"/>
      <w:r w:rsidRPr="00C2165A">
        <w:rPr>
          <w:rFonts w:ascii="Arial" w:hAnsi="Arial" w:cs="Arial"/>
          <w:sz w:val="24"/>
          <w:szCs w:val="24"/>
        </w:rPr>
        <w:t xml:space="preserve"> срок со дня поступления запроса. </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2.5. Перечень нормативных правовых актов, регулирующих отношения, возникающие в связи с предоставлением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Предоставление услуги осуществляется в соответствии со следующими нормативными правовыми актами: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 Конституцией Российской Федерации («Российская газета» от 25.12.1993 г. № 237);  </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-Федеральным законом от 27.07.2010 № 210-ФЗ «Об организации предоставления государственных и муниципальных услуг» («Собрание законодательства РФ» от 02.08.2010 № 31, ст. 4179; "Российская газета" от 30.07.2010 № 168); </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roofErr w:type="gramStart"/>
      <w:r w:rsidRPr="00C2165A">
        <w:rPr>
          <w:rFonts w:ascii="Arial" w:hAnsi="Arial" w:cs="Arial"/>
          <w:sz w:val="24"/>
          <w:szCs w:val="24"/>
        </w:rPr>
        <w:t xml:space="preserve">- Федеральным закон от 06.10.2003 г. № 131-ФЗ «Об общих принципах организации местного самоуправления в Российской Федерации» (опубликован </w:t>
      </w:r>
      <w:r w:rsidRPr="00C2165A">
        <w:rPr>
          <w:rFonts w:ascii="Arial" w:hAnsi="Arial" w:cs="Arial"/>
          <w:sz w:val="24"/>
          <w:szCs w:val="24"/>
        </w:rPr>
        <w:lastRenderedPageBreak/>
        <w:t>08.10.2003г. в дополнительном выпуске «Российской Газеты» № 3316);</w:t>
      </w:r>
      <w:proofErr w:type="gramEnd"/>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-постановлением Правительства РФ от 16.07.2007г. №447 «О </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roofErr w:type="gramStart"/>
      <w:r w:rsidRPr="00C2165A">
        <w:rPr>
          <w:rFonts w:ascii="Arial" w:hAnsi="Arial" w:cs="Arial"/>
          <w:sz w:val="24"/>
          <w:szCs w:val="24"/>
        </w:rPr>
        <w:t>совершенствовании</w:t>
      </w:r>
      <w:proofErr w:type="gramEnd"/>
      <w:r w:rsidRPr="00C2165A">
        <w:rPr>
          <w:rFonts w:ascii="Arial" w:hAnsi="Arial" w:cs="Arial"/>
          <w:sz w:val="24"/>
          <w:szCs w:val="24"/>
        </w:rPr>
        <w:t xml:space="preserve"> учета федерального имущества» ("Собрание законодательства РФ", 20.08.2007, N 34, ст. 4237, "Российская газета", N 189, 29.08.2007);</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   </w:t>
      </w:r>
      <w:r w:rsidRPr="00C2165A">
        <w:rPr>
          <w:rFonts w:ascii="Arial" w:hAnsi="Arial" w:cs="Arial"/>
          <w:sz w:val="24"/>
          <w:szCs w:val="24"/>
        </w:rPr>
        <w:tab/>
        <w:t>- Законом Курской области от 04.01.2003 № 1-ЗКО «Об административных правонарушениях в Курской области» (в ред. Закона Курской области от 25.11.2013 №110-ЗКО, «</w:t>
      </w:r>
      <w:proofErr w:type="gramStart"/>
      <w:r w:rsidRPr="00C2165A">
        <w:rPr>
          <w:rFonts w:ascii="Arial" w:hAnsi="Arial" w:cs="Arial"/>
          <w:sz w:val="24"/>
          <w:szCs w:val="24"/>
        </w:rPr>
        <w:t>Курская</w:t>
      </w:r>
      <w:proofErr w:type="gramEnd"/>
      <w:r w:rsidRPr="00C2165A">
        <w:rPr>
          <w:rFonts w:ascii="Arial" w:hAnsi="Arial" w:cs="Arial"/>
          <w:sz w:val="24"/>
          <w:szCs w:val="24"/>
        </w:rPr>
        <w:t xml:space="preserve"> правда», №143, 30.11.2013);</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ab/>
        <w:t>- Постановлением Администрации Черновецкого сельсовета Пристенского района Курской области  13.11.2015 года N139 "Об утверждении порядка разработки и утверждения административных регламентов предоставления муниципальных услуг (функций)", обнародованном на информационных стендах Администрации Черновецкого сельсовета Пристенского района Курской области  16.11.2015 г</w:t>
      </w:r>
      <w:proofErr w:type="gramStart"/>
      <w:r w:rsidRPr="00C2165A">
        <w:rPr>
          <w:rFonts w:ascii="Arial" w:hAnsi="Arial" w:cs="Arial"/>
          <w:sz w:val="24"/>
          <w:szCs w:val="24"/>
        </w:rPr>
        <w:t xml:space="preserve">..  </w:t>
      </w:r>
      <w:proofErr w:type="gramEnd"/>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roofErr w:type="gramStart"/>
      <w:r w:rsidRPr="00C2165A">
        <w:rPr>
          <w:rFonts w:ascii="Arial" w:hAnsi="Arial" w:cs="Arial"/>
          <w:sz w:val="24"/>
          <w:szCs w:val="24"/>
        </w:rPr>
        <w:t>- постановлением Администрации Черновецкого сельсовета Пристенского района Курской области №131 от 02.11.2015г «Об утверждении Положения об особенностях подачи и рассмотрения жалоб на решения и действия (бездействие) Администрации Черновецкого сельсовета Пристенского района Курской области и ее должностных лиц, муниципальных служащих, замещающих должности муниципальной службы в Администрации Черновецкого  сельсовета Пристенского района Курской области»</w:t>
      </w:r>
      <w:proofErr w:type="gramEnd"/>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roofErr w:type="gramStart"/>
      <w:r w:rsidRPr="00C2165A">
        <w:rPr>
          <w:rFonts w:ascii="Arial" w:hAnsi="Arial" w:cs="Arial"/>
          <w:sz w:val="24"/>
          <w:szCs w:val="24"/>
        </w:rPr>
        <w:t>-Уставом муниципального образования « Черновецкий  сельсовет» Пристенского  района Курской области (принят решением  Собрания депутатов  Черновецкого  сельсовета Пристенского района Курской области  от 22.11.2010г. №17, зарегистрирован в Управлении Министерства  юстиции Российской Федерации по Курской области, государственный регистрационный № ru.65193272010001; настоящим Регламентом</w:t>
      </w:r>
      <w:proofErr w:type="gramEnd"/>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2.6.1. Для предоставления муниципальной услуги заявитель предоставляет лично либо направляет посредством почтовой или электронной связи в произвольной форме заявление о предоставлении выписки из реестра. Рекомендуемая форма заявления утверждена настоящим регламентом (приложение № 1).</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К заявлению прилагаются следующие документы:</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копия паспорта или иного документа, удостоверяющего личность заявителя либо представителя заявителя;</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копия документа, удостоверяющего полномочия представителя заявителя, если с заявлением обращается представитель заявителя.</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При личном приеме заявитель предъявляет документ, удостоверяющий его личность.</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2.6.2. Заявление может быть подано через ОБУ «МФЦ» в соответствии с соглашением о взаимодействии между многофункциональным центром и Администрацией Черновецкого сельсовета Пристенского района Курской области.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lastRenderedPageBreak/>
        <w:t xml:space="preserve">- квитанция об оплате государственной пошлины (при обращении более одного раза в год). </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Документы, перечисленные в пункте 2.7., могут быть представлены заявителем по собственной инициативе.</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Непредставление заявителем указанных документов не является основанием для отказа в предоставлении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2.8. Указание на запрет требовать от заявителя</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Не допускается требовать от заявителя:</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roofErr w:type="gramStart"/>
      <w:r w:rsidRPr="00C2165A">
        <w:rPr>
          <w:rFonts w:ascii="Arial" w:hAnsi="Arial" w:cs="Arial"/>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w:t>
      </w:r>
      <w:proofErr w:type="gramEnd"/>
      <w:r w:rsidRPr="00C2165A">
        <w:rPr>
          <w:rFonts w:ascii="Arial" w:hAnsi="Arial" w:cs="Arial"/>
          <w:sz w:val="24"/>
          <w:szCs w:val="24"/>
        </w:rPr>
        <w:t xml:space="preserve"> г. №210-ФЗ».</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2.9. Исчерпывающий перечень оснований для отказа в приеме документов, необходимых для предоставления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Основания для отказа в приеме документов, необходимых для предоставления муниципальной услуги, не предусмотрены действующим законодательством РФ.</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 2.10. Исчерпывающий перечень оснований для приостановления или отказа в предоставлении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Оснований для отказа в предоставлении муниципальной услуги законодательством не предусмотрено.</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Других услуг, которые являются необходимыми и обязательными для предоставления услуги, законодательством Российской Федерации не предусмотрено.</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2.12. Порядок, размер и основания взимания государственной пошлины или иной платы, взимаемой за предоставление муниципальной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В соответствии с действующим законодательством услуга  заявителю предоставляется бесплатно.</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В соответствии с п. 37 разд. III  постановления Правительства РФ от 16.07.2007г. №447 «О совершенствовании учета федерального имущества» Федеральное агентство по управлению федеральным имуществом и территориальные органы бесплатно предоставляют информацию о федеральном имуществе, указанном в пункте 3 настоящего Положения, из реестра соответственно:</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органам государственной власти Российской Федерации, в том числе Конституционному Суду Российской Федерации, Верховному Суду Российской Федерации, Высшему Арбитражному Суду Российской Федерации, а также Генеральной прокуратуре Российской Федерации и Счетной палате Российской Федерации;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roofErr w:type="gramStart"/>
      <w:r w:rsidRPr="00C2165A">
        <w:rPr>
          <w:rFonts w:ascii="Arial" w:hAnsi="Arial" w:cs="Arial"/>
          <w:sz w:val="24"/>
          <w:szCs w:val="24"/>
        </w:rPr>
        <w:t xml:space="preserve">полномочным представителям Президента Российской Федерации в </w:t>
      </w:r>
      <w:r w:rsidRPr="00C2165A">
        <w:rPr>
          <w:rFonts w:ascii="Arial" w:hAnsi="Arial" w:cs="Arial"/>
          <w:sz w:val="24"/>
          <w:szCs w:val="24"/>
        </w:rPr>
        <w:lastRenderedPageBreak/>
        <w:t>федеральных округах, территориальным органам федеральных органов исполнительной власти, органам государственной власти субъектов Российской Федерации, судам, правоохранительным органам, органам, осуществляющим государственную регистрацию прав на недвижимое имущество и сделок с ним, органам местного самоуправления и правообладателям не чаще одного раза в год (только в отношении принадлежащего им федерального имущества).</w:t>
      </w:r>
      <w:proofErr w:type="gramEnd"/>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roofErr w:type="gramStart"/>
      <w:r w:rsidRPr="00C2165A">
        <w:rPr>
          <w:rFonts w:ascii="Arial" w:hAnsi="Arial" w:cs="Arial"/>
          <w:sz w:val="24"/>
          <w:szCs w:val="24"/>
        </w:rPr>
        <w:t>Предоставление информации иным юридическим и физическим лицам и правообладателям (более одного раза в год) осуществляется за плату в размере 200 рублей за информацию об одном объекте учета на соответствующую дату при представлении копии подтверждающего оплату документа, а также копий документов, подтверждающих регистрацию юридического лица и полномочия его представителя (для юридического лица) и документов, удостоверяющих личность (для физического лица).</w:t>
      </w:r>
      <w:proofErr w:type="gramEnd"/>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2.13. Порядок, размер и основания взимания платы, взимаемой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Предоставление услуги не сопровождается предоставлением других услуг, которые являются необходимыми и обязательными для ее предоставления.</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2.14. Максимальный срок ожидания в очереди при подаче запроса (заявления) о предоставлении  муниципальной услуги и при получении результата предоставления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Максимальный срок ожидания в очереди при подаче запроса (заявления) о предоставлении услуги и при получении результата предоставления услуги не более  15 минут.</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2.15. Срок и порядок регистрации запроса заявителя о предоставлении муниципальной услуги, в том числе в электронной форме</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Срок регистрации заявления о предоставлении услуги при личном обращении заявителя - в течение 15 минут.</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проверяет документы согласно представленной описи;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ставит на экземпляр заявления заявителя (при наличии) отметку с номером и датой регистрации заявления;</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специалист Отдела, фиксирует факт получения запроса в день его поступления путем записи в журнале регистрации обращений граждан;</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сообщает заявителю о предварительной дате предоставления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2.16. Требования к помещениям, в которых предоставляется услуга, к месту ожидания и приему заявителей, размещению и оформлению визуальной, текстовой и </w:t>
      </w:r>
      <w:proofErr w:type="spellStart"/>
      <w:r w:rsidRPr="00C2165A">
        <w:rPr>
          <w:rFonts w:ascii="Arial" w:hAnsi="Arial" w:cs="Arial"/>
          <w:sz w:val="24"/>
          <w:szCs w:val="24"/>
        </w:rPr>
        <w:t>мультимедийной</w:t>
      </w:r>
      <w:proofErr w:type="spellEnd"/>
      <w:r w:rsidRPr="00C2165A">
        <w:rPr>
          <w:rFonts w:ascii="Arial" w:hAnsi="Arial" w:cs="Arial"/>
          <w:sz w:val="24"/>
          <w:szCs w:val="24"/>
        </w:rPr>
        <w:t xml:space="preserve"> информации о порядке предоставления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Прием заявителей осуществляется в помещениях администрации сельсовета. Места предоставления услуги отвечают следующим требованиям.</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Вход в помещение администрации оборудуется информационной табличкой (вывеской), содержащей его наименование. На двери рабочего </w:t>
      </w:r>
      <w:r w:rsidRPr="00C2165A">
        <w:rPr>
          <w:rFonts w:ascii="Arial" w:hAnsi="Arial" w:cs="Arial"/>
          <w:sz w:val="24"/>
          <w:szCs w:val="24"/>
        </w:rPr>
        <w:lastRenderedPageBreak/>
        <w:t>кабинета главы района размещается информационная табличка, содержащая фамилию, имя, отчество, должность, график работы, в том числе график личного приема.</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Для ожидания, приема заявителей и заполнения ими заявлений о предоставлении услуги в помещениях администрации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На столе находятся писчая бумага и канцелярские принадлежности.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Рабочие места должностных лиц администрации, ответственных за предоставление услуги, оборудуются:</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рабочими столами и стульями, компьютером с доступом к информационным системам;</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средствами связи, оргтехникой, позволяющей своевременно и в полном объеме предоставлять услугу.</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В помещениях администрации места информирования посетителей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w:t>
      </w:r>
      <w:proofErr w:type="gramStart"/>
      <w:r w:rsidRPr="00C2165A">
        <w:rPr>
          <w:rFonts w:ascii="Arial" w:hAnsi="Arial" w:cs="Arial"/>
          <w:sz w:val="24"/>
          <w:szCs w:val="24"/>
        </w:rPr>
        <w:t>4</w:t>
      </w:r>
      <w:proofErr w:type="gramEnd"/>
      <w:r w:rsidRPr="00C2165A">
        <w:rPr>
          <w:rFonts w:ascii="Arial" w:hAnsi="Arial" w:cs="Arial"/>
          <w:sz w:val="24"/>
          <w:szCs w:val="24"/>
        </w:rPr>
        <w:t xml:space="preserve"> для размещения в них информационных листков.</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Информационные стенды должны содержать актуальную и исчерпывающую информацию об услуге.</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Администрация размещает на информационном стенде для ознакомления посетителей следующие документы (информацию):</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текст либо выписку из настоящего Регламента;</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копию Устава муниципального образования;</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почтовый адрес и адрес электронной почты администрации, адрес официального сайта администрации в информационно - телекоммуникационной сети  «Интернет»;</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фамилии, имена, отчества (при наличии) и контактные телефоны главы сельсовета и других работников администрации, ответственных за предоставление услуги, график работы, в том числе график личного приема;</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перечень документов, которые заявитель должен представить для предоставления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образец заполнения заявления о предоставлении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перечень оснований для отказа в предоставлении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Обеспечение доступности для инвалидов</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Орган местного самоуправления Курской области, предоставляющий муниципальные услуги,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возможность беспрепятственного входа в объекты и выхода из них;</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содействие со стороны должностных лиц, при необходимости, инвалиду при входе в объект и выходе из него;</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оборудование на прилегающих к зданию территориях мест для парковки автотранспортных средств инвалидов;</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lastRenderedPageBreak/>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обеспечение допуска </w:t>
      </w:r>
      <w:proofErr w:type="spellStart"/>
      <w:r w:rsidRPr="00C2165A">
        <w:rPr>
          <w:rFonts w:ascii="Arial" w:hAnsi="Arial" w:cs="Arial"/>
          <w:sz w:val="24"/>
          <w:szCs w:val="24"/>
        </w:rPr>
        <w:t>сурдопереводчика</w:t>
      </w:r>
      <w:proofErr w:type="spellEnd"/>
      <w:r w:rsidRPr="00C2165A">
        <w:rPr>
          <w:rFonts w:ascii="Arial" w:hAnsi="Arial" w:cs="Arial"/>
          <w:sz w:val="24"/>
          <w:szCs w:val="24"/>
        </w:rPr>
        <w:t xml:space="preserve">, </w:t>
      </w:r>
      <w:proofErr w:type="spellStart"/>
      <w:r w:rsidRPr="00C2165A">
        <w:rPr>
          <w:rFonts w:ascii="Arial" w:hAnsi="Arial" w:cs="Arial"/>
          <w:sz w:val="24"/>
          <w:szCs w:val="24"/>
        </w:rPr>
        <w:t>тифлосурдопереводчика</w:t>
      </w:r>
      <w:proofErr w:type="spellEnd"/>
      <w:r w:rsidRPr="00C2165A">
        <w:rPr>
          <w:rFonts w:ascii="Arial" w:hAnsi="Arial" w:cs="Arial"/>
          <w:sz w:val="24"/>
          <w:szCs w:val="24"/>
        </w:rPr>
        <w:t>, а также иного лица, владеющего жестовым языком;</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предоставление, при необходимости, услуги по месту жительства инвалида или в дистанционном режиме;</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оказание должностными органа местного самоуправления Курской области иной необходимой инвалидам помощи в преодолении барьеров, мешающих получению ими услуг наравне с другими лицами.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 </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ab/>
        <w:t>«Показатели доступности муниципальной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расположенность органов, предоставляющих муниципальную услугу, в зоне доступности к основным транспортным магистралям, хорошие подъездные дороги;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w:t>
      </w:r>
      <w:proofErr w:type="gramStart"/>
      <w:r w:rsidRPr="00C2165A">
        <w:rPr>
          <w:rFonts w:ascii="Arial" w:hAnsi="Arial" w:cs="Arial"/>
          <w:sz w:val="24"/>
          <w:szCs w:val="24"/>
        </w:rPr>
        <w:t>г</w:t>
      </w:r>
      <w:proofErr w:type="gramEnd"/>
      <w:r w:rsidRPr="00C2165A">
        <w:rPr>
          <w:rFonts w:ascii="Arial" w:hAnsi="Arial" w:cs="Arial"/>
          <w:sz w:val="24"/>
          <w:szCs w:val="24"/>
        </w:rPr>
        <w:t xml:space="preserve">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доступность обращения за предоставлением государственной услуги, в том числе для лиц с ограниченными возможностями здоровья.</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Показатели качества муниципальной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полнота и актуальность информации о порядке предоставления муниципальной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количество взаимодействия заявителя с должностными лицами при предоставлении муниципальной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отсутствием очередей при приеме и выдаче документов заявителям;</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отсутствием обоснованных жалоб на действия (бездействие) специалистов и уполномоченных должностных лиц;</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отсутствием  жалоб на некорректное, невнимательное отношение специалистов и уполномоченных должностных лиц к заявителям;</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предоставление возможности получения муниципальной услуги в электронном виде;</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предоставление муниципальной услуги в многофункциональном центре </w:t>
      </w:r>
      <w:r w:rsidRPr="00C2165A">
        <w:rPr>
          <w:rFonts w:ascii="Arial" w:hAnsi="Arial" w:cs="Arial"/>
          <w:sz w:val="24"/>
          <w:szCs w:val="24"/>
        </w:rPr>
        <w:lastRenderedPageBreak/>
        <w:t>предоставления государственных и муниципальных услуг».</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обращаться с заявлением о прекращении предоставления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w:t>
      </w:r>
      <w:proofErr w:type="gramStart"/>
      <w:r w:rsidRPr="00C2165A">
        <w:rPr>
          <w:rFonts w:ascii="Arial" w:hAnsi="Arial" w:cs="Arial"/>
          <w:sz w:val="24"/>
          <w:szCs w:val="24"/>
        </w:rPr>
        <w:t>в</w:t>
      </w:r>
      <w:proofErr w:type="gramEnd"/>
      <w:r w:rsidRPr="00C2165A">
        <w:rPr>
          <w:rFonts w:ascii="Arial" w:hAnsi="Arial" w:cs="Arial"/>
          <w:sz w:val="24"/>
          <w:szCs w:val="24"/>
        </w:rPr>
        <w:t xml:space="preserve"> электронной </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форме</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2.18.1. Особенности предоставления муниципальной услуги в ОБУ «МФЦ». </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Взаимодействие многофункционального  центра с  администрацией осуществляется без участия заявителя в соответствии с нормативными правовыми актами и соглашением о взаимодействии. </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 </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2.18.2. Особенности предоставления муниципальной услуги в электронной форме.</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Для получения муниципальной услуги в электронном виде необходимо заполнить заявление о предоставлении муниципальной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Заявление в электронном виде поступит в администрацию.</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Уточнить текущее состояние заявления можно в разделе «Мои заявки».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Результатом предоставления муниципальной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Подача заявления на предоставление муниципальной услуги в электронном виде осуществляется с применением простой электронной подписи.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3.1 Муниципальная услуга включает в себя следующие административные процедуры:</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прием и регистрация заявления и документов, необходимых для предоставления муниципальной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направление межведомственных запросов в органы, участвующие в предоставлении муниципальной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подготовка результатов предоставления муниципальной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выдача результатов предоставления муниципальной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Блок-схема предоставления услуги приведена в приложении № 2 к настоящему Регламенту.</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3.2 Прием и регистрация заявления и документов, необходимых для предоставления муниципальной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Основанием для начала административной процедуры является обращение заявителя в Администрацию или МФЦ (лично, по почте) с приложением документов, необходимых для предоставления муниципальной услуги, предусмотренных пунктом 2.6 настоящего регламента.</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Специалист, ответственный за прием документов (далее - исполнитель):</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устанавливает личность заявителя - проверяет документ, удостоверяющий личность;</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проверяет полномочия представителя, действующего от имени заявителя;</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проверяет соответствие представленных документов установленным настоящим регламентом требованиям, удостоверяясь, что:</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тексты документов написаны разборчиво;</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наименования юридических лиц - без сокращения, с указанием их мест нахождения;</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фамилии, имена и отчества физических лиц, адреса их мест жительства написаны полностью;</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документы нотариально удостоверены, в установленных законодательством случаях скреплены печатями, имеют надлежащие подписи определенных законодательством должностных лиц;</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в документах нет подчисток, приписок, зачеркнутых слов и иных не оговоренных в них исправлений;</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документы не имеют серьезных повреждений, наличие которых не позволяет однозначно истолковать их содержание.</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При отсутствии у заявителя заполненного заявления или неправильном его заполнении исполнитель помогает заявителю заполнить заявление.</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Работник Администрации или МФЦ  вносит запись о приеме заявления и документов в журнал регистрации входящей документации.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Критерием принятия решение-наличие обращения заявителя за услугой.</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ab/>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3.3. Направление межведомственных запросов в органы, участвующие в предоставлении муниципальной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ab/>
        <w:t>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Регламента.</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ab/>
        <w:t xml:space="preserve">Должностное лицо администрации или МФЦ в течение одного рабочего дня  с момента получения заявления,  формирует и направляет запрос </w:t>
      </w:r>
      <w:r w:rsidRPr="00C2165A">
        <w:rPr>
          <w:rFonts w:ascii="Arial" w:hAnsi="Arial" w:cs="Arial"/>
          <w:sz w:val="24"/>
          <w:szCs w:val="24"/>
        </w:rPr>
        <w:lastRenderedPageBreak/>
        <w:t>в государственные органы, органы местного самоуправления и иные организации,  располагающие документами (сведениями) необходимыми для предоставления муниципальной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ab/>
        <w:t>Направление межведомственного запроса осуществляется следующими способами: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ab/>
        <w:t>- с использованием единой системы межведомственного электронного взаимодействия;</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ab/>
        <w:t>При ее отсутствии: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ab/>
        <w:t>- курьером, под расписку;</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ab/>
        <w:t>- иными способами, не противоречащими законодательству.</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ab/>
        <w:t>Специалист, предоставляющий услугу, определяет способ направления запроса и в установленный срок осуществляет его направление.</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ab/>
        <w:t>При направлении запроса с использованием единой системы межведомственного электронного взаимодействия запрос формируется в электронном виде.</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ab/>
        <w:t>При направлении запроса курьером запрос оформляется в виде документа на бумажном носителе, подписывается собственноручной подписью уполномоченного должностного лица и заверяется печатью (штампом) органа (организации), оказывающей услугу, в соответствии с правилами делопроизводства и документооборота.</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Критерием принятия решения является отсутствие документов, указанных в пункте 2.7. настоящего Административного регламента.</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ab/>
        <w:t>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ab/>
        <w:t>Максимально допустимый срок осуществления административной процедуры, связанной с запросом документов, составляет 6 рабочих дней с момента регистрации заявления в администрации сельсовета или Многофункциональном центре.</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ab/>
        <w:t>Ответ на запрос регистрируется в установленном порядке.</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ab/>
        <w:t>При получении ответа на запрос, должностное лицо Отдела, приобщает полученный ответ к документам, представленным заявителем.</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ab/>
        <w:t xml:space="preserve">Результат административной процедуры – получение ответа на межведомственный запрос. </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ab/>
        <w:t>Способ фиксации результата – регистрация ответа на межведомственный запрос в журнале учета входящей корреспонденции.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В течение 1 рабочего дня после получения документов по межведомственному запросу работник МФЦ обеспечивает передачу в Администрацию сельсовета  заявления и документов, поданных заявителем и полученных  в рамках межведомственного запроса.</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3.4 Подготовка результатов предоставления муниципальной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Основанием для начала административной процедуры по подготовке результата предоставления муниципальной услуги является поступление заявления и документов  заявителя о предоставлении муниципальной услуги к специалисту Администрации (далее - Специалист), ответственному за предоставление информации из Реестра.</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Специалист осуществляет анализ содержания поступившего запроса в соответствии с требованиями пункта 2.9 настоящего регламента. </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Максимальный срок выполнения указанной административной процедуры составляет 2 рабочих дня.</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Специалист осуществляет поиск запрашиваемого объекта в реестре, анализирует информацию, содержащуюся в электронной базе данных реестра, документацию, хранящуюся в инвентарных делах по объектам муниципальной собственности.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Максимальный срок выполнения административной процедуры </w:t>
      </w:r>
      <w:r w:rsidRPr="00C2165A">
        <w:rPr>
          <w:rFonts w:ascii="Arial" w:hAnsi="Arial" w:cs="Arial"/>
          <w:sz w:val="24"/>
          <w:szCs w:val="24"/>
        </w:rPr>
        <w:lastRenderedPageBreak/>
        <w:t>составляет 2 рабочих дня.</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Специалист в течение 2 рабочих дней принимает решение:</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при наличии сведений об объекте учета в Реестре, заявителю подготавливается выписка из Реестра по установленной форме;</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при отсутствии сведений об объекте учета в Реестре, заявителю подготавливается уведомление об отказе.</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Сформированные выписки из реестра, уведомления об отказе передаются ответственным специалистом на подпись должностному лицу.</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Максимальный срок выполнения данного действия составляет 1 день.</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После подписания выписка из Реестра, уведомление об отказе в предоставлении информации регистрируются ответственным лицом в порядке делопроизводства в книге исходящей корреспонденции.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Максимальный срок выполнения данного действия составляет 1 день.</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Критерий принятия решения - наличие или отсутствие запрашиваемых сведений в Реестре.</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Результатом административной процедуры является  выписка из реестра или уведомление об отказе.</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Способ фиксации результата - запись в книге исходящей корреспонденции.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3.5  Выдача результатов предоставления муниципальной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Готовые выписки, зарегистрированные уведомления Специалистом не позднее следующего дня передаются лицу, ответственному за отправку входящей и исходящей корреспонденции (в случае, если заявитель в заявлении указал способ получения результатов по почте).</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Основанием для начала административной процедуры по выдаче результатов предоставления муниципальной услуги является получение специалистом, ответственным за выдачу результата предоставления муниципальной услуги (далее - исполнитель), результата муниципальной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Результаты предоставления муниципальной услуги могут быть получены заявителем (его уполномоченным представителем):</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лично,</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почтовым отправлением в адрес заявителя (его уполномоченного представителя), указанный в заявлении на получение муниципальной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Выдача результатов предоставления услуги при личном обращении.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При обращении заявителя (его уполномоченного представителя) исполнитель (Специалист) устанавливает личность заявителя или его представителя, полномочия представителя заявителя.</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 Максимальный срок выполнения данного действия составляет 5 минут.</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При наличии необходимых документов исполнитель (Специалист):</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знакомит заявителя (его уполномоченного представителя) с перечнем выдаваемых документов (оглашает названия выдаваемых документов);</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выдает результат предоставления услуги заявителю (его уполномоченному представителю) и формирует запись о факте выдачи результатов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Исполнитель (Специалист) в порядке общего делопроизводства размещает всю необходимую документацию на хранение.</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Максимальный срок выполнения данного действия составляет 15 минут.</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Выдача результатов предоставления услуги почтовым отправлением.</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Если в заявлении выбран способ получения услуги почтовым отправлением, на следующий день после регистрации исходящих документов исполнитель (Специалист) отправляет сформированный пакет документов. Отправка документов заявителю производится заказным письмом с почтовым уведомлением.</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В случае если заявитель обратился за предоставлением муниципальной </w:t>
      </w:r>
      <w:r w:rsidRPr="00C2165A">
        <w:rPr>
          <w:rFonts w:ascii="Arial" w:hAnsi="Arial" w:cs="Arial"/>
          <w:sz w:val="24"/>
          <w:szCs w:val="24"/>
        </w:rPr>
        <w:lastRenderedPageBreak/>
        <w:t>услуги в МФЦ, специалист администрации передает результат услуги в МФЦ для выдачи заявителю.</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Специалист соответствующего отдела МФЦ не позднее дня, следующего за днем поступления к нему документов, информирует заявителя о необходимости получения подготовленных документов (способом, указанным в заявлении).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Документы должны быть переданы в МФЦ не позднее дня, предшествующего дате окончания предоставления муниципальной услуги. Передача документов из администрации в МФЦ сопровождается соответствующим Реестром передачи.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Максимальный срок выполнения данного действия составляет 1 рабочий день.</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IV. Формы </w:t>
      </w:r>
      <w:proofErr w:type="gramStart"/>
      <w:r w:rsidRPr="00C2165A">
        <w:rPr>
          <w:rFonts w:ascii="Arial" w:hAnsi="Arial" w:cs="Arial"/>
          <w:sz w:val="24"/>
          <w:szCs w:val="24"/>
        </w:rPr>
        <w:t>контроля за</w:t>
      </w:r>
      <w:proofErr w:type="gramEnd"/>
      <w:r w:rsidRPr="00C2165A">
        <w:rPr>
          <w:rFonts w:ascii="Arial" w:hAnsi="Arial" w:cs="Arial"/>
          <w:sz w:val="24"/>
          <w:szCs w:val="24"/>
        </w:rPr>
        <w:t xml:space="preserve"> исполнением административного регламента</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4.1. Порядок осуществления текущего </w:t>
      </w:r>
      <w:proofErr w:type="gramStart"/>
      <w:r w:rsidRPr="00C2165A">
        <w:rPr>
          <w:rFonts w:ascii="Arial" w:hAnsi="Arial" w:cs="Arial"/>
          <w:sz w:val="24"/>
          <w:szCs w:val="24"/>
        </w:rPr>
        <w:t>контроля за</w:t>
      </w:r>
      <w:proofErr w:type="gramEnd"/>
      <w:r w:rsidRPr="00C2165A">
        <w:rPr>
          <w:rFonts w:ascii="Arial" w:hAnsi="Arial" w:cs="Arial"/>
          <w:sz w:val="24"/>
          <w:szCs w:val="24"/>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          4.1.1. Текущий </w:t>
      </w:r>
      <w:proofErr w:type="gramStart"/>
      <w:r w:rsidRPr="00C2165A">
        <w:rPr>
          <w:rFonts w:ascii="Arial" w:hAnsi="Arial" w:cs="Arial"/>
          <w:sz w:val="24"/>
          <w:szCs w:val="24"/>
        </w:rPr>
        <w:t>контроль за</w:t>
      </w:r>
      <w:proofErr w:type="gramEnd"/>
      <w:r w:rsidRPr="00C2165A">
        <w:rPr>
          <w:rFonts w:ascii="Arial" w:hAnsi="Arial" w:cs="Arial"/>
          <w:sz w:val="24"/>
          <w:szCs w:val="24"/>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района.</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          4.1.2. Периодичность осуществления текущего контроля устанавливается распоряжением главы района.</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C2165A">
        <w:rPr>
          <w:rFonts w:ascii="Arial" w:hAnsi="Arial" w:cs="Arial"/>
          <w:sz w:val="24"/>
          <w:szCs w:val="24"/>
        </w:rPr>
        <w:t>контроля за</w:t>
      </w:r>
      <w:proofErr w:type="gramEnd"/>
      <w:r w:rsidRPr="00C2165A">
        <w:rPr>
          <w:rFonts w:ascii="Arial" w:hAnsi="Arial" w:cs="Arial"/>
          <w:sz w:val="24"/>
          <w:szCs w:val="24"/>
        </w:rPr>
        <w:t xml:space="preserve"> полнотой и качеством предоставления муниципальной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         4.2.1. </w:t>
      </w:r>
      <w:proofErr w:type="gramStart"/>
      <w:r w:rsidRPr="00C2165A">
        <w:rPr>
          <w:rFonts w:ascii="Arial" w:hAnsi="Arial" w:cs="Arial"/>
          <w:sz w:val="24"/>
          <w:szCs w:val="24"/>
        </w:rPr>
        <w:t>Контроль за</w:t>
      </w:r>
      <w:proofErr w:type="gramEnd"/>
      <w:r w:rsidRPr="00C2165A">
        <w:rPr>
          <w:rFonts w:ascii="Arial" w:hAnsi="Arial" w:cs="Arial"/>
          <w:sz w:val="24"/>
          <w:szCs w:val="24"/>
        </w:rPr>
        <w:t xml:space="preserve"> полнотой и качеством предоставления администрацией района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района, а также должностных лиц.</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         4.2.2. Порядок и периодичность </w:t>
      </w:r>
      <w:proofErr w:type="gramStart"/>
      <w:r w:rsidRPr="00C2165A">
        <w:rPr>
          <w:rFonts w:ascii="Arial" w:hAnsi="Arial" w:cs="Arial"/>
          <w:sz w:val="24"/>
          <w:szCs w:val="24"/>
        </w:rPr>
        <w:t>проведения плановых проверок выполнения положений Регламента</w:t>
      </w:r>
      <w:proofErr w:type="gramEnd"/>
      <w:r w:rsidRPr="00C2165A">
        <w:rPr>
          <w:rFonts w:ascii="Arial" w:hAnsi="Arial" w:cs="Arial"/>
          <w:sz w:val="24"/>
          <w:szCs w:val="24"/>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района на текущий год.</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         4.2.3. Решение об осуществлении плановых и внеплановых проверок полноты и качества предоставления муниципальной услуги принимается распоряжением главы администрации  района.</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         4.2.4. Плановые проверки проводятся в соответствии с планом работы администрации района,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4.3. Ответственность должностных лиц администрации района за решения и действия (бездействие), принимаемые (осуществляемые) ими в ходе предоставления муниципальной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По результатам проведенных проверок в случае выявления нарушений </w:t>
      </w:r>
      <w:r w:rsidRPr="00C2165A">
        <w:rPr>
          <w:rFonts w:ascii="Arial" w:hAnsi="Arial" w:cs="Arial"/>
          <w:sz w:val="24"/>
          <w:szCs w:val="24"/>
        </w:rPr>
        <w:lastRenderedPageBreak/>
        <w:t>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района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4.4. Положения, характеризующие требования к порядку и формам </w:t>
      </w:r>
      <w:proofErr w:type="gramStart"/>
      <w:r w:rsidRPr="00C2165A">
        <w:rPr>
          <w:rFonts w:ascii="Arial" w:hAnsi="Arial" w:cs="Arial"/>
          <w:sz w:val="24"/>
          <w:szCs w:val="24"/>
        </w:rPr>
        <w:t>контроля за</w:t>
      </w:r>
      <w:proofErr w:type="gramEnd"/>
      <w:r w:rsidRPr="00C2165A">
        <w:rPr>
          <w:rFonts w:ascii="Arial" w:hAnsi="Arial" w:cs="Arial"/>
          <w:sz w:val="24"/>
          <w:szCs w:val="24"/>
        </w:rPr>
        <w:t xml:space="preserve"> предоставлением муниципальной услуги, в том числе со стороны граждан, их объединений и организаций</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roofErr w:type="gramStart"/>
      <w:r w:rsidRPr="00C2165A">
        <w:rPr>
          <w:rFonts w:ascii="Arial" w:hAnsi="Arial" w:cs="Arial"/>
          <w:sz w:val="24"/>
          <w:szCs w:val="24"/>
        </w:rPr>
        <w:t>Контроль за</w:t>
      </w:r>
      <w:proofErr w:type="gramEnd"/>
      <w:r w:rsidRPr="00C2165A">
        <w:rPr>
          <w:rFonts w:ascii="Arial" w:hAnsi="Arial" w:cs="Arial"/>
          <w:sz w:val="24"/>
          <w:szCs w:val="24"/>
        </w:rPr>
        <w:t xml:space="preserve"> предоставлением муниципальной услуги со стороны граждан, их объединений и организаций осуществляется:</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общественными объединениями и организациями;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иными органами, в установленном законом порядке.</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Граждане, их объединения и организации вправе осуществлять </w:t>
      </w:r>
      <w:proofErr w:type="gramStart"/>
      <w:r w:rsidRPr="00C2165A">
        <w:rPr>
          <w:rFonts w:ascii="Arial" w:hAnsi="Arial" w:cs="Arial"/>
          <w:sz w:val="24"/>
          <w:szCs w:val="24"/>
        </w:rPr>
        <w:t>контроль за</w:t>
      </w:r>
      <w:proofErr w:type="gramEnd"/>
      <w:r w:rsidRPr="00C2165A">
        <w:rPr>
          <w:rFonts w:ascii="Arial" w:hAnsi="Arial" w:cs="Arial"/>
          <w:sz w:val="24"/>
          <w:szCs w:val="24"/>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Граждане, их объединения и организации также вправе:</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направлять замечания и предложения по улучшению доступности и качества предоставления муниципальной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вносить предложения о мерах по устранению нарушений Регламента.</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roofErr w:type="gramStart"/>
      <w:r w:rsidRPr="00C2165A">
        <w:rPr>
          <w:rFonts w:ascii="Arial" w:hAnsi="Arial" w:cs="Arial"/>
          <w:sz w:val="24"/>
          <w:szCs w:val="24"/>
        </w:rPr>
        <w:t>Контроль за</w:t>
      </w:r>
      <w:proofErr w:type="gramEnd"/>
      <w:r w:rsidRPr="00C2165A">
        <w:rPr>
          <w:rFonts w:ascii="Arial" w:hAnsi="Arial" w:cs="Arial"/>
          <w:sz w:val="24"/>
          <w:szCs w:val="24"/>
        </w:rPr>
        <w:t xml:space="preserve">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V. Досудебный (внесудебный) порядок обжалования решений и действий (бездействия) органа, предоставляющего </w:t>
      </w:r>
      <w:proofErr w:type="gramStart"/>
      <w:r w:rsidRPr="00C2165A">
        <w:rPr>
          <w:rFonts w:ascii="Arial" w:hAnsi="Arial" w:cs="Arial"/>
          <w:sz w:val="24"/>
          <w:szCs w:val="24"/>
        </w:rPr>
        <w:t>муниципальную</w:t>
      </w:r>
      <w:proofErr w:type="gramEnd"/>
      <w:r w:rsidRPr="00C2165A">
        <w:rPr>
          <w:rFonts w:ascii="Arial" w:hAnsi="Arial" w:cs="Arial"/>
          <w:sz w:val="24"/>
          <w:szCs w:val="24"/>
        </w:rPr>
        <w:t xml:space="preserve"> услуг, а также должностных лиц, муниципальных служащих</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5.1. Информация для заявителя о его праве подать жалобу на решение и  (или) действие (бездействие) администрации района и (или) их должностных лиц при предоставлении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Заявитель вправе обжаловать решения и действия (бездействие) администрации района и (или) их должностных лиц при предоставлении услуги в соответствии с законодательством Российской Федерации в досудебном (внесудебном) и судебном порядке.</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5.2. Предмет жалобы</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Предметом досудебного (внесудебного) обжалования могут являться решения и действия (бездействие) администрации района и (или) их должностных лиц при предоставлении услуги на основании настоящего регламента.</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Заявитель имеет право обратиться с жалобой, в том числе в следующих случаях:</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1) нарушения сроков регистрации заявления заявителя о предоставлении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2) нарушения сроков предоставления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услуги, у заявителя;</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roofErr w:type="gramStart"/>
      <w:r w:rsidRPr="00C2165A">
        <w:rPr>
          <w:rFonts w:ascii="Arial" w:hAnsi="Arial" w:cs="Arial"/>
          <w:sz w:val="24"/>
          <w:szCs w:val="24"/>
        </w:rPr>
        <w:t xml:space="preserve">5) отказа в предоставлении услуги, если основания отказа не предусмотрены федеральными законами и принятыми в соответствии с ними </w:t>
      </w:r>
      <w:r w:rsidRPr="00C2165A">
        <w:rPr>
          <w:rFonts w:ascii="Arial" w:hAnsi="Arial" w:cs="Arial"/>
          <w:sz w:val="24"/>
          <w:szCs w:val="24"/>
        </w:rPr>
        <w:lastRenderedPageBreak/>
        <w:t>иными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roofErr w:type="gramStart"/>
      <w:r w:rsidRPr="00C2165A">
        <w:rPr>
          <w:rFonts w:ascii="Arial" w:hAnsi="Arial" w:cs="Arial"/>
          <w:sz w:val="24"/>
          <w:szCs w:val="24"/>
        </w:rPr>
        <w:t>7) отказа администрации района,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roofErr w:type="gramEnd"/>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5.3. Органы власти и уполномоченные на рассмотрение жалобы должностные лица, которым может быть направлена жалоба</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Жалоба подается в письменной форме на бумажном носителе или в электронной форме в администрацию сельсовета. 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района.</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5.4. Порядок подачи и рассмотрения жалобы</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Жалоба может быть направлена:</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1) по почте;</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2) с использованием информационно-телекоммуникационной сети «Интернет»</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 на официальный сайт администрации Черновецкого сельсовета  Пристенского  района; </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 </w:t>
      </w:r>
      <w:proofErr w:type="gramStart"/>
      <w:r w:rsidRPr="00C2165A">
        <w:rPr>
          <w:rFonts w:ascii="Arial" w:hAnsi="Arial" w:cs="Arial"/>
          <w:sz w:val="24"/>
          <w:szCs w:val="24"/>
        </w:rPr>
        <w:t>по</w:t>
      </w:r>
      <w:proofErr w:type="gramEnd"/>
      <w:r w:rsidRPr="00C2165A">
        <w:rPr>
          <w:rFonts w:ascii="Arial" w:hAnsi="Arial" w:cs="Arial"/>
          <w:sz w:val="24"/>
          <w:szCs w:val="24"/>
        </w:rPr>
        <w:t xml:space="preserve"> </w:t>
      </w:r>
      <w:proofErr w:type="gramStart"/>
      <w:r w:rsidRPr="00C2165A">
        <w:rPr>
          <w:rFonts w:ascii="Arial" w:hAnsi="Arial" w:cs="Arial"/>
          <w:sz w:val="24"/>
          <w:szCs w:val="24"/>
        </w:rPr>
        <w:t>средством</w:t>
      </w:r>
      <w:proofErr w:type="gramEnd"/>
      <w:r w:rsidRPr="00C2165A">
        <w:rPr>
          <w:rFonts w:ascii="Arial" w:hAnsi="Arial" w:cs="Arial"/>
          <w:sz w:val="24"/>
          <w:szCs w:val="24"/>
        </w:rPr>
        <w:t xml:space="preserve"> федеральной государственной информационной системы  «Единый портал государственных и муниципальных услуг (функций)»  http://gosuslugi.ru;</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 на официальный сайт Администрации Курской области http://adm.rkursk.ru, </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3) </w:t>
      </w:r>
      <w:proofErr w:type="gramStart"/>
      <w:r w:rsidRPr="00C2165A">
        <w:rPr>
          <w:rFonts w:ascii="Arial" w:hAnsi="Arial" w:cs="Arial"/>
          <w:sz w:val="24"/>
          <w:szCs w:val="24"/>
        </w:rPr>
        <w:t>принята</w:t>
      </w:r>
      <w:proofErr w:type="gramEnd"/>
      <w:r w:rsidRPr="00C2165A">
        <w:rPr>
          <w:rFonts w:ascii="Arial" w:hAnsi="Arial" w:cs="Arial"/>
          <w:sz w:val="24"/>
          <w:szCs w:val="24"/>
        </w:rPr>
        <w:t xml:space="preserve"> при личном приеме заявителя.</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Все жалобы фиксируются в журнале учета обращений.</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 Жалоба должна содержать:</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1) наименование администрации района, предоставляющего услугу, должностного лица администрации района, предоставляющего услугу, либо муниципального служащего, решения и действия (бездействие) которых обжалуются;</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roofErr w:type="gramStart"/>
      <w:r w:rsidRPr="00C2165A">
        <w:rPr>
          <w:rFonts w:ascii="Arial" w:hAnsi="Arial" w:cs="Arial"/>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3) сведения об обжалуемых решениях и действиях (бездействии) администрации района, предоставляющего услугу, должностного лица администрации района а, предоставляющего услугу, либо муниципального служащего;</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4) доводы, на основании которых заявитель не согласен с решением и действием (бездействием) администрации района, предоставляющего услугу, должностного лица администрации района,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lastRenderedPageBreak/>
        <w:t>5.5. Сроки рассмотрения жалобы</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roofErr w:type="gramStart"/>
      <w:r w:rsidRPr="00C2165A">
        <w:rPr>
          <w:rFonts w:ascii="Arial" w:hAnsi="Arial" w:cs="Arial"/>
          <w:sz w:val="24"/>
          <w:szCs w:val="24"/>
        </w:rPr>
        <w:t>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района, предоставляющего услугу, должностного 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w:t>
      </w:r>
      <w:proofErr w:type="gramEnd"/>
      <w:r w:rsidRPr="00C2165A">
        <w:rPr>
          <w:rFonts w:ascii="Arial" w:hAnsi="Arial" w:cs="Arial"/>
          <w:sz w:val="24"/>
          <w:szCs w:val="24"/>
        </w:rPr>
        <w:t xml:space="preserve"> со дня ее регистрации. </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Правительство Российской Федерации вправе установить случаи, при которых срок рассмотрения жалобы может быть сокращен.</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Основания для приостановления рассмотрения жалобы отсутствуют.</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5.7. Результат рассмотрения жалобы</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По результатам рассмотрения жалобы орган, уполномоченный на ее    рассмотрение, принимает одно из следующих решений:</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roofErr w:type="gramStart"/>
      <w:r w:rsidRPr="00C2165A">
        <w:rPr>
          <w:rFonts w:ascii="Arial" w:hAnsi="Arial" w:cs="Arial"/>
          <w:sz w:val="24"/>
          <w:szCs w:val="24"/>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roofErr w:type="gramEnd"/>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2) отказывает в удовлетворении жалобы.</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 В случае</w:t>
      </w:r>
      <w:proofErr w:type="gramStart"/>
      <w:r w:rsidRPr="00C2165A">
        <w:rPr>
          <w:rFonts w:ascii="Arial" w:hAnsi="Arial" w:cs="Arial"/>
          <w:sz w:val="24"/>
          <w:szCs w:val="24"/>
        </w:rPr>
        <w:t>,</w:t>
      </w:r>
      <w:proofErr w:type="gramEnd"/>
      <w:r w:rsidRPr="00C2165A">
        <w:rPr>
          <w:rFonts w:ascii="Arial" w:hAnsi="Arial" w:cs="Arial"/>
          <w:sz w:val="24"/>
          <w:szCs w:val="24"/>
        </w:rPr>
        <w:t xml:space="preserve">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5.8. Порядок информирования заявителя о результатах рассмотрения</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В случае, установления в ходе или по результатам </w:t>
      </w:r>
      <w:proofErr w:type="gramStart"/>
      <w:r w:rsidRPr="00C2165A">
        <w:rPr>
          <w:rFonts w:ascii="Arial" w:hAnsi="Arial" w:cs="Arial"/>
          <w:sz w:val="24"/>
          <w:szCs w:val="24"/>
        </w:rPr>
        <w:t>рассмотрения жалобы признаков состава административного правонарушения</w:t>
      </w:r>
      <w:proofErr w:type="gramEnd"/>
      <w:r w:rsidRPr="00C2165A">
        <w:rPr>
          <w:rFonts w:ascii="Arial" w:hAnsi="Arial" w:cs="Arial"/>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5.9. Порядок обжалования решения по жалобе</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В случае</w:t>
      </w:r>
      <w:proofErr w:type="gramStart"/>
      <w:r w:rsidRPr="00C2165A">
        <w:rPr>
          <w:rFonts w:ascii="Arial" w:hAnsi="Arial" w:cs="Arial"/>
          <w:sz w:val="24"/>
          <w:szCs w:val="24"/>
        </w:rPr>
        <w:t>,</w:t>
      </w:r>
      <w:proofErr w:type="gramEnd"/>
      <w:r w:rsidRPr="00C2165A">
        <w:rPr>
          <w:rFonts w:ascii="Arial" w:hAnsi="Arial" w:cs="Arial"/>
          <w:sz w:val="24"/>
          <w:szCs w:val="24"/>
        </w:rPr>
        <w:t xml:space="preserve"> если обжалуется решение главы района заявитель вправе обжаловать решение в соответствии с законодательством Российской Федерации в досудебном (внесудебном) и судебном порядке.</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5.10. Право заявителя на получение информации и документов, необходимых для обоснования и рассмотрения жалобы</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Заявитель имеет право на получение информации и документов, необходимых для обоснования и рассмотрения жалобы.</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5.11. Способы информирования заявителей о порядке подачи и рассмотрения жалобы</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roofErr w:type="gramStart"/>
      <w:r w:rsidRPr="00C2165A">
        <w:rPr>
          <w:rFonts w:ascii="Arial" w:hAnsi="Arial" w:cs="Arial"/>
          <w:sz w:val="24"/>
          <w:szCs w:val="24"/>
        </w:rPr>
        <w:lastRenderedPageBreak/>
        <w:t>Информацию о порядке подачи и рассмотрения жалобы заявители могут получить на информационных стендах администрации района в месте предоставления услуги, в информационно - телекоммуникационной сети «Интернет» на официальных сайтах администрации района, ОБУ «Многофункциональный центр предоставления государственных и муниципальных услуг Курской области», в федеральной государственной информационной системе «Единый портал государственных и муниципальных услуг (функций)» и региональной государственной информационной системе «Портал государственных услуг Курской</w:t>
      </w:r>
      <w:proofErr w:type="gramEnd"/>
      <w:r w:rsidRPr="00C2165A">
        <w:rPr>
          <w:rFonts w:ascii="Arial" w:hAnsi="Arial" w:cs="Arial"/>
          <w:sz w:val="24"/>
          <w:szCs w:val="24"/>
        </w:rPr>
        <w:t xml:space="preserve"> области» </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r w:rsidRPr="00C2165A">
        <w:rPr>
          <w:rFonts w:ascii="Arial" w:hAnsi="Arial" w:cs="Arial"/>
          <w:sz w:val="24"/>
          <w:szCs w:val="24"/>
        </w:rPr>
        <w:t xml:space="preserve">                       </w:t>
      </w: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C2165A" w:rsidRDefault="00C2165A" w:rsidP="00C2165A">
      <w:pPr>
        <w:widowControl w:val="0"/>
        <w:autoSpaceDE w:val="0"/>
        <w:autoSpaceDN w:val="0"/>
        <w:spacing w:after="0" w:line="240" w:lineRule="auto"/>
        <w:ind w:firstLine="709"/>
        <w:jc w:val="both"/>
        <w:rPr>
          <w:rFonts w:ascii="Arial" w:hAnsi="Arial" w:cs="Arial"/>
          <w:sz w:val="24"/>
          <w:szCs w:val="24"/>
        </w:rPr>
      </w:pPr>
    </w:p>
    <w:p w:rsidR="00C2165A" w:rsidRPr="008C1F7A" w:rsidRDefault="00C2165A" w:rsidP="00C2165A">
      <w:pPr>
        <w:widowControl w:val="0"/>
        <w:autoSpaceDE w:val="0"/>
        <w:autoSpaceDN w:val="0"/>
        <w:spacing w:after="0" w:line="240" w:lineRule="auto"/>
        <w:ind w:firstLine="709"/>
        <w:jc w:val="both"/>
        <w:rPr>
          <w:rFonts w:ascii="Arial" w:hAnsi="Arial" w:cs="Arial"/>
          <w:sz w:val="24"/>
          <w:szCs w:val="24"/>
        </w:rPr>
      </w:pPr>
    </w:p>
    <w:sectPr w:rsidR="00C2165A" w:rsidRPr="008C1F7A" w:rsidSect="008C1F7A">
      <w:pgSz w:w="11906" w:h="16838"/>
      <w:pgMar w:top="426" w:right="1247" w:bottom="426" w:left="153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2C599D"/>
    <w:multiLevelType w:val="hybridMultilevel"/>
    <w:tmpl w:val="3A4CF3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38FA04CE"/>
    <w:multiLevelType w:val="hybridMultilevel"/>
    <w:tmpl w:val="189A1A8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681951C5"/>
    <w:multiLevelType w:val="hybridMultilevel"/>
    <w:tmpl w:val="44DC371E"/>
    <w:lvl w:ilvl="0" w:tplc="E16813B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CC14E4"/>
    <w:rsid w:val="00011A7C"/>
    <w:rsid w:val="00034EA7"/>
    <w:rsid w:val="00036EF8"/>
    <w:rsid w:val="00047B6B"/>
    <w:rsid w:val="000C0057"/>
    <w:rsid w:val="001047A7"/>
    <w:rsid w:val="00114837"/>
    <w:rsid w:val="00155C03"/>
    <w:rsid w:val="002303D9"/>
    <w:rsid w:val="0027071B"/>
    <w:rsid w:val="00290769"/>
    <w:rsid w:val="002F04CB"/>
    <w:rsid w:val="00303376"/>
    <w:rsid w:val="003058EE"/>
    <w:rsid w:val="00312C68"/>
    <w:rsid w:val="00355BB9"/>
    <w:rsid w:val="004C7D89"/>
    <w:rsid w:val="004E3009"/>
    <w:rsid w:val="0051581C"/>
    <w:rsid w:val="00523AD7"/>
    <w:rsid w:val="00565518"/>
    <w:rsid w:val="006055EF"/>
    <w:rsid w:val="00646CFD"/>
    <w:rsid w:val="0070626F"/>
    <w:rsid w:val="0076467E"/>
    <w:rsid w:val="00772264"/>
    <w:rsid w:val="007A76E8"/>
    <w:rsid w:val="008C1F7A"/>
    <w:rsid w:val="009221BB"/>
    <w:rsid w:val="0095293F"/>
    <w:rsid w:val="00961656"/>
    <w:rsid w:val="009739A2"/>
    <w:rsid w:val="009E489B"/>
    <w:rsid w:val="009F6FA0"/>
    <w:rsid w:val="00A32D7D"/>
    <w:rsid w:val="00A60644"/>
    <w:rsid w:val="00AA161B"/>
    <w:rsid w:val="00B11D13"/>
    <w:rsid w:val="00B8213C"/>
    <w:rsid w:val="00B82CEE"/>
    <w:rsid w:val="00C11E93"/>
    <w:rsid w:val="00C2165A"/>
    <w:rsid w:val="00C86919"/>
    <w:rsid w:val="00C946C7"/>
    <w:rsid w:val="00CC14E4"/>
    <w:rsid w:val="00CF7EBA"/>
    <w:rsid w:val="00D03150"/>
    <w:rsid w:val="00D46D12"/>
    <w:rsid w:val="00D72292"/>
    <w:rsid w:val="00D7767A"/>
    <w:rsid w:val="00D805D9"/>
    <w:rsid w:val="00D80879"/>
    <w:rsid w:val="00DA04BC"/>
    <w:rsid w:val="00DD0A31"/>
    <w:rsid w:val="00E16023"/>
    <w:rsid w:val="00E203C8"/>
    <w:rsid w:val="00E3031C"/>
    <w:rsid w:val="00EB6218"/>
    <w:rsid w:val="00FA69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76E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C0057"/>
    <w:pPr>
      <w:widowControl w:val="0"/>
      <w:autoSpaceDE w:val="0"/>
      <w:autoSpaceDN w:val="0"/>
      <w:spacing w:after="0" w:line="240" w:lineRule="auto"/>
    </w:pPr>
    <w:rPr>
      <w:rFonts w:ascii="Calibri" w:eastAsia="Times New Roman" w:hAnsi="Calibri" w:cs="Calibri"/>
      <w:szCs w:val="20"/>
    </w:rPr>
  </w:style>
  <w:style w:type="paragraph" w:styleId="a3">
    <w:name w:val="List Paragraph"/>
    <w:basedOn w:val="a"/>
    <w:uiPriority w:val="34"/>
    <w:qFormat/>
    <w:rsid w:val="00B8213C"/>
    <w:pPr>
      <w:ind w:left="720"/>
      <w:contextualSpacing/>
    </w:pPr>
  </w:style>
  <w:style w:type="paragraph" w:customStyle="1" w:styleId="ConsPlusNonformat">
    <w:name w:val="ConsPlusNonformat"/>
    <w:uiPriority w:val="99"/>
    <w:rsid w:val="00D805D9"/>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4">
    <w:name w:val="Balloon Text"/>
    <w:basedOn w:val="a"/>
    <w:link w:val="a5"/>
    <w:uiPriority w:val="99"/>
    <w:semiHidden/>
    <w:unhideWhenUsed/>
    <w:rsid w:val="00D805D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805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239</TotalTime>
  <Pages>19</Pages>
  <Words>7954</Words>
  <Characters>45343</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53191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dc:creator>
  <cp:keywords/>
  <dc:description/>
  <cp:lastModifiedBy>Анна</cp:lastModifiedBy>
  <cp:revision>56</cp:revision>
  <cp:lastPrinted>2016-02-24T09:29:00Z</cp:lastPrinted>
  <dcterms:created xsi:type="dcterms:W3CDTF">2016-02-11T08:11:00Z</dcterms:created>
  <dcterms:modified xsi:type="dcterms:W3CDTF">2016-04-01T09:04:00Z</dcterms:modified>
</cp:coreProperties>
</file>