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5" w:rsidRDefault="00BB5069" w:rsidP="00982B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B5069" w:rsidRDefault="00BB5069" w:rsidP="00982B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ЧЕРНОВЕЦКОГО СЕЛЬСОВЕТА</w:t>
      </w:r>
    </w:p>
    <w:p w:rsidR="00BB5069" w:rsidRPr="00EB6C62" w:rsidRDefault="00BB5069" w:rsidP="00982B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ПРИСТЕНСКОГО РАЙОНА КУРСКОЙ ОБЛАСТИ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B15" w:rsidRPr="00EB6C62" w:rsidRDefault="00982B15" w:rsidP="00982B15">
      <w:pPr>
        <w:rPr>
          <w:rFonts w:ascii="Times New Roman" w:hAnsi="Times New Roman"/>
          <w:b/>
          <w:sz w:val="28"/>
          <w:szCs w:val="28"/>
        </w:rPr>
      </w:pPr>
    </w:p>
    <w:p w:rsidR="00982B15" w:rsidRPr="00EB6C62" w:rsidRDefault="007D4714" w:rsidP="00982B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EC38DF">
        <w:rPr>
          <w:rFonts w:ascii="Times New Roman" w:hAnsi="Times New Roman"/>
          <w:b/>
          <w:sz w:val="28"/>
          <w:szCs w:val="28"/>
        </w:rPr>
        <w:t>6</w:t>
      </w:r>
      <w:r w:rsidR="00BB5069">
        <w:rPr>
          <w:rFonts w:ascii="Times New Roman" w:hAnsi="Times New Roman"/>
          <w:b/>
          <w:sz w:val="28"/>
          <w:szCs w:val="28"/>
        </w:rPr>
        <w:t>.0</w:t>
      </w:r>
      <w:r w:rsidR="00EC38DF">
        <w:rPr>
          <w:rFonts w:ascii="Times New Roman" w:hAnsi="Times New Roman"/>
          <w:b/>
          <w:sz w:val="28"/>
          <w:szCs w:val="28"/>
        </w:rPr>
        <w:t>4</w:t>
      </w:r>
      <w:r w:rsidR="0059637A" w:rsidRPr="00F41312">
        <w:rPr>
          <w:rFonts w:ascii="Times New Roman" w:hAnsi="Times New Roman"/>
          <w:b/>
          <w:sz w:val="28"/>
          <w:szCs w:val="28"/>
        </w:rPr>
        <w:t>.201</w:t>
      </w:r>
      <w:r w:rsidR="00BB5069">
        <w:rPr>
          <w:rFonts w:ascii="Times New Roman" w:hAnsi="Times New Roman"/>
          <w:b/>
          <w:sz w:val="28"/>
          <w:szCs w:val="28"/>
        </w:rPr>
        <w:t>8</w:t>
      </w:r>
      <w:r w:rsidR="0059637A" w:rsidRPr="00F41312">
        <w:rPr>
          <w:rFonts w:ascii="Times New Roman" w:hAnsi="Times New Roman"/>
          <w:b/>
          <w:sz w:val="28"/>
          <w:szCs w:val="28"/>
        </w:rPr>
        <w:t xml:space="preserve"> г.</w:t>
      </w:r>
      <w:r w:rsidR="00982B15" w:rsidRPr="00F41312">
        <w:rPr>
          <w:rFonts w:ascii="Times New Roman" w:hAnsi="Times New Roman"/>
          <w:b/>
          <w:sz w:val="28"/>
          <w:szCs w:val="28"/>
        </w:rPr>
        <w:t>№</w:t>
      </w:r>
      <w:r w:rsidR="00EC38DF">
        <w:rPr>
          <w:rFonts w:ascii="Times New Roman" w:hAnsi="Times New Roman"/>
          <w:b/>
          <w:sz w:val="28"/>
          <w:szCs w:val="28"/>
        </w:rPr>
        <w:t>35</w:t>
      </w:r>
    </w:p>
    <w:p w:rsidR="00D45A40" w:rsidRDefault="00D45A40" w:rsidP="00982B15">
      <w:pPr>
        <w:overflowPunct w:val="0"/>
        <w:spacing w:line="216" w:lineRule="auto"/>
        <w:ind w:right="4840"/>
        <w:jc w:val="both"/>
      </w:pPr>
    </w:p>
    <w:p w:rsidR="00982B15" w:rsidRPr="00982B15" w:rsidRDefault="00781700" w:rsidP="00982B15">
      <w:pPr>
        <w:overflowPunct w:val="0"/>
        <w:spacing w:line="216" w:lineRule="auto"/>
        <w:ind w:right="4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45A40">
        <w:rPr>
          <w:rFonts w:ascii="Times New Roman" w:hAnsi="Times New Roman"/>
          <w:sz w:val="28"/>
          <w:szCs w:val="28"/>
        </w:rPr>
        <w:t xml:space="preserve">Об утверждении </w:t>
      </w:r>
      <w:r w:rsidR="00096D42">
        <w:rPr>
          <w:rFonts w:ascii="Times New Roman" w:hAnsi="Times New Roman"/>
          <w:sz w:val="28"/>
          <w:szCs w:val="28"/>
        </w:rPr>
        <w:t xml:space="preserve">плана </w:t>
      </w:r>
      <w:r w:rsidR="00982B15" w:rsidRPr="00982B15">
        <w:rPr>
          <w:rFonts w:ascii="Times New Roman" w:hAnsi="Times New Roman"/>
          <w:sz w:val="28"/>
          <w:szCs w:val="28"/>
        </w:rPr>
        <w:t>мер</w:t>
      </w:r>
      <w:r w:rsidR="00096D42">
        <w:rPr>
          <w:rFonts w:ascii="Times New Roman" w:hAnsi="Times New Roman"/>
          <w:sz w:val="28"/>
          <w:szCs w:val="28"/>
        </w:rPr>
        <w:t>оприятий</w:t>
      </w:r>
      <w:r w:rsidR="00982B15" w:rsidRPr="00982B15">
        <w:rPr>
          <w:rFonts w:ascii="Times New Roman" w:hAnsi="Times New Roman"/>
          <w:sz w:val="28"/>
          <w:szCs w:val="28"/>
        </w:rPr>
        <w:t xml:space="preserve"> по обеспечению безопасности людей, охране их жизни и здоровья на водных объектах </w:t>
      </w:r>
      <w:r w:rsidR="00982B15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B5069">
        <w:rPr>
          <w:rFonts w:ascii="Times New Roman" w:hAnsi="Times New Roman"/>
          <w:sz w:val="28"/>
          <w:szCs w:val="28"/>
        </w:rPr>
        <w:t>Черновецкий сельсовет»</w:t>
      </w:r>
      <w:r w:rsidR="00982B15" w:rsidRPr="00982B15">
        <w:rPr>
          <w:rFonts w:ascii="Times New Roman" w:hAnsi="Times New Roman"/>
          <w:sz w:val="28"/>
          <w:szCs w:val="28"/>
        </w:rPr>
        <w:t xml:space="preserve"> в </w:t>
      </w:r>
      <w:r w:rsidR="00947ECD">
        <w:rPr>
          <w:rFonts w:ascii="Times New Roman" w:hAnsi="Times New Roman"/>
          <w:sz w:val="28"/>
          <w:szCs w:val="28"/>
        </w:rPr>
        <w:t xml:space="preserve">весенне-летний период </w:t>
      </w:r>
      <w:r w:rsidR="00982B15" w:rsidRPr="00982B15">
        <w:rPr>
          <w:rFonts w:ascii="Times New Roman" w:hAnsi="Times New Roman"/>
          <w:sz w:val="28"/>
          <w:szCs w:val="28"/>
        </w:rPr>
        <w:t>20</w:t>
      </w:r>
      <w:r w:rsidR="00982B15">
        <w:rPr>
          <w:rFonts w:ascii="Times New Roman" w:hAnsi="Times New Roman"/>
          <w:sz w:val="28"/>
          <w:szCs w:val="28"/>
        </w:rPr>
        <w:t>1</w:t>
      </w:r>
      <w:r w:rsidR="00BB5069">
        <w:rPr>
          <w:rFonts w:ascii="Times New Roman" w:hAnsi="Times New Roman"/>
          <w:sz w:val="28"/>
          <w:szCs w:val="28"/>
        </w:rPr>
        <w:t>8</w:t>
      </w:r>
      <w:r w:rsidR="00982B15" w:rsidRPr="00982B15">
        <w:rPr>
          <w:rFonts w:ascii="Times New Roman" w:hAnsi="Times New Roman"/>
          <w:sz w:val="28"/>
          <w:szCs w:val="28"/>
        </w:rPr>
        <w:t xml:space="preserve"> го</w:t>
      </w:r>
      <w:r w:rsidR="00BB5069">
        <w:rPr>
          <w:rFonts w:ascii="Times New Roman" w:hAnsi="Times New Roman"/>
          <w:sz w:val="28"/>
          <w:szCs w:val="28"/>
        </w:rPr>
        <w:t>да и осенне-зимний период 2018-2019</w:t>
      </w:r>
      <w:r w:rsidR="00947ECD">
        <w:rPr>
          <w:rFonts w:ascii="Times New Roman" w:hAnsi="Times New Roman"/>
          <w:sz w:val="28"/>
          <w:szCs w:val="28"/>
        </w:rPr>
        <w:t xml:space="preserve"> годов»</w:t>
      </w:r>
    </w:p>
    <w:p w:rsidR="00982B15" w:rsidRPr="00982B15" w:rsidRDefault="00982B15" w:rsidP="00982B15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982B15" w:rsidRPr="00982B15" w:rsidRDefault="00982B15" w:rsidP="00982B15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EB6C62" w:rsidRPr="0076270E" w:rsidRDefault="00982B15" w:rsidP="00EB6C62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2B15">
        <w:rPr>
          <w:rFonts w:ascii="Times New Roman" w:hAnsi="Times New Roman"/>
          <w:sz w:val="28"/>
          <w:szCs w:val="28"/>
        </w:rPr>
        <w:t>Во исполнение Федерального закона «Об общих принципах организации местного самоуправления в Российской Федерации» от 06.10.2003 г</w:t>
      </w:r>
      <w:r w:rsidR="005913D9">
        <w:rPr>
          <w:rFonts w:ascii="Times New Roman" w:hAnsi="Times New Roman"/>
          <w:sz w:val="28"/>
          <w:szCs w:val="28"/>
        </w:rPr>
        <w:t>ода</w:t>
      </w:r>
      <w:r w:rsidRPr="00982B15">
        <w:rPr>
          <w:rFonts w:ascii="Times New Roman" w:hAnsi="Times New Roman"/>
          <w:sz w:val="28"/>
          <w:szCs w:val="28"/>
        </w:rPr>
        <w:t xml:space="preserve"> № 131-ФЗ</w:t>
      </w:r>
      <w:r w:rsidR="00EB6C62">
        <w:rPr>
          <w:rFonts w:ascii="Times New Roman" w:hAnsi="Times New Roman"/>
          <w:sz w:val="28"/>
          <w:szCs w:val="28"/>
        </w:rPr>
        <w:t xml:space="preserve">, </w:t>
      </w:r>
      <w:r w:rsidR="00EF4B26" w:rsidRPr="00080310">
        <w:rPr>
          <w:rFonts w:ascii="Times New Roman" w:hAnsi="Times New Roman"/>
          <w:sz w:val="28"/>
          <w:szCs w:val="28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«</w:t>
      </w:r>
      <w:r w:rsidR="00BB5069">
        <w:rPr>
          <w:rFonts w:ascii="Times New Roman" w:hAnsi="Times New Roman"/>
          <w:sz w:val="28"/>
          <w:szCs w:val="28"/>
        </w:rPr>
        <w:t>Черновецкий сельсовет</w:t>
      </w:r>
      <w:r w:rsidR="00EF4B26" w:rsidRPr="00080310">
        <w:rPr>
          <w:rFonts w:ascii="Times New Roman" w:hAnsi="Times New Roman"/>
          <w:sz w:val="28"/>
          <w:szCs w:val="28"/>
        </w:rPr>
        <w:t xml:space="preserve">» и в целях охраны здоровья населения, прежде всего детей в период каникул, руководствуясь Уставом </w:t>
      </w:r>
      <w:r w:rsidR="005913D9">
        <w:rPr>
          <w:rFonts w:ascii="Times New Roman" w:hAnsi="Times New Roman"/>
          <w:sz w:val="28"/>
          <w:szCs w:val="28"/>
        </w:rPr>
        <w:t>муниципального образования</w:t>
      </w:r>
      <w:r w:rsidR="00EF4B26" w:rsidRPr="00080310">
        <w:rPr>
          <w:rFonts w:ascii="Times New Roman" w:hAnsi="Times New Roman"/>
          <w:sz w:val="28"/>
          <w:szCs w:val="28"/>
        </w:rPr>
        <w:t xml:space="preserve"> «</w:t>
      </w:r>
      <w:r w:rsidR="00BB5069">
        <w:rPr>
          <w:rFonts w:ascii="Times New Roman" w:hAnsi="Times New Roman"/>
          <w:sz w:val="28"/>
          <w:szCs w:val="28"/>
        </w:rPr>
        <w:t>Черновецкий сельсовет</w:t>
      </w:r>
      <w:r w:rsidR="00EF4B26" w:rsidRPr="00080310">
        <w:rPr>
          <w:rFonts w:ascii="Times New Roman" w:hAnsi="Times New Roman"/>
          <w:sz w:val="28"/>
          <w:szCs w:val="28"/>
        </w:rPr>
        <w:t>»,</w:t>
      </w:r>
      <w:r w:rsidR="0076270E">
        <w:rPr>
          <w:rFonts w:ascii="Times New Roman" w:hAnsi="Times New Roman"/>
          <w:sz w:val="28"/>
          <w:szCs w:val="28"/>
        </w:rPr>
        <w:t xml:space="preserve"> в</w:t>
      </w:r>
      <w:r w:rsidR="0076270E" w:rsidRPr="0076270E">
        <w:rPr>
          <w:rFonts w:ascii="Times New Roman" w:hAnsi="Times New Roman"/>
          <w:sz w:val="28"/>
          <w:szCs w:val="28"/>
        </w:rPr>
        <w:t xml:space="preserve"> целях приведения нормативных </w:t>
      </w:r>
      <w:r w:rsidR="0076270E">
        <w:rPr>
          <w:rFonts w:ascii="Times New Roman" w:hAnsi="Times New Roman"/>
          <w:sz w:val="28"/>
          <w:szCs w:val="28"/>
        </w:rPr>
        <w:t xml:space="preserve">правовых </w:t>
      </w:r>
      <w:r w:rsidR="0076270E" w:rsidRPr="0076270E">
        <w:rPr>
          <w:rFonts w:ascii="Times New Roman" w:hAnsi="Times New Roman"/>
          <w:sz w:val="28"/>
          <w:szCs w:val="28"/>
        </w:rPr>
        <w:t xml:space="preserve">актов </w:t>
      </w:r>
      <w:r w:rsidR="0076270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B5069">
        <w:rPr>
          <w:rFonts w:ascii="Times New Roman" w:hAnsi="Times New Roman"/>
          <w:sz w:val="28"/>
          <w:szCs w:val="28"/>
        </w:rPr>
        <w:t>Черновецкий сельсовет</w:t>
      </w:r>
      <w:r w:rsidR="0076270E">
        <w:rPr>
          <w:rFonts w:ascii="Times New Roman" w:hAnsi="Times New Roman"/>
          <w:sz w:val="28"/>
          <w:szCs w:val="28"/>
        </w:rPr>
        <w:t>»</w:t>
      </w:r>
      <w:r w:rsidR="0076270E" w:rsidRPr="0076270E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</w:p>
    <w:p w:rsidR="00982B15" w:rsidRDefault="00982B15" w:rsidP="00EF4B26">
      <w:pPr>
        <w:overflowPunct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2B15" w:rsidRDefault="00982B15" w:rsidP="00982B15">
      <w:pPr>
        <w:spacing w:line="198" w:lineRule="auto"/>
        <w:jc w:val="center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ПОСТАНОВЛЯЮ:</w:t>
      </w:r>
    </w:p>
    <w:p w:rsidR="00EF4B26" w:rsidRDefault="00EF4B26" w:rsidP="00982B15">
      <w:pPr>
        <w:spacing w:line="198" w:lineRule="auto"/>
        <w:jc w:val="center"/>
        <w:rPr>
          <w:rFonts w:ascii="Times New Roman" w:hAnsi="Times New Roman"/>
          <w:sz w:val="28"/>
          <w:szCs w:val="28"/>
        </w:rPr>
      </w:pPr>
    </w:p>
    <w:p w:rsidR="00FD73E5" w:rsidRDefault="00FD73E5" w:rsidP="006F4DA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</w:t>
      </w:r>
      <w:r w:rsidRPr="00982B15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оприятий</w:t>
      </w:r>
      <w:r w:rsidRPr="00982B15">
        <w:rPr>
          <w:rFonts w:ascii="Times New Roman" w:hAnsi="Times New Roman"/>
          <w:sz w:val="28"/>
          <w:szCs w:val="28"/>
        </w:rPr>
        <w:t xml:space="preserve"> по обеспечению безопасности людей, охране их жизни и здоровья на водных объектах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BB5069">
        <w:rPr>
          <w:rFonts w:ascii="Times New Roman" w:hAnsi="Times New Roman"/>
          <w:sz w:val="28"/>
          <w:szCs w:val="28"/>
        </w:rPr>
        <w:t>Черновецкий сельсовет</w:t>
      </w:r>
      <w:r>
        <w:rPr>
          <w:rFonts w:ascii="Times New Roman" w:hAnsi="Times New Roman"/>
          <w:sz w:val="28"/>
          <w:szCs w:val="28"/>
        </w:rPr>
        <w:t>»</w:t>
      </w:r>
      <w:r w:rsidRPr="00982B1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весенне-летний период </w:t>
      </w:r>
      <w:r w:rsidRPr="00982B15">
        <w:rPr>
          <w:rFonts w:ascii="Times New Roman" w:hAnsi="Times New Roman"/>
          <w:sz w:val="28"/>
          <w:szCs w:val="28"/>
        </w:rPr>
        <w:t>20</w:t>
      </w:r>
      <w:r w:rsidR="00BB5069">
        <w:rPr>
          <w:rFonts w:ascii="Times New Roman" w:hAnsi="Times New Roman"/>
          <w:sz w:val="28"/>
          <w:szCs w:val="28"/>
        </w:rPr>
        <w:t>18</w:t>
      </w:r>
      <w:r w:rsidRPr="00982B15">
        <w:rPr>
          <w:rFonts w:ascii="Times New Roman" w:hAnsi="Times New Roman"/>
          <w:sz w:val="28"/>
          <w:szCs w:val="28"/>
        </w:rPr>
        <w:t xml:space="preserve"> го</w:t>
      </w:r>
      <w:r w:rsidR="00BB5069">
        <w:rPr>
          <w:rFonts w:ascii="Times New Roman" w:hAnsi="Times New Roman"/>
          <w:sz w:val="28"/>
          <w:szCs w:val="28"/>
        </w:rPr>
        <w:t>да и осенне-зимний период 2018-2019 годов</w:t>
      </w:r>
      <w:r w:rsidR="00BC0187">
        <w:rPr>
          <w:rFonts w:ascii="Times New Roman" w:hAnsi="Times New Roman"/>
          <w:sz w:val="28"/>
          <w:szCs w:val="28"/>
        </w:rPr>
        <w:t>.</w:t>
      </w:r>
      <w:r w:rsidR="00E50308" w:rsidRPr="00E50308">
        <w:rPr>
          <w:rFonts w:ascii="Times New Roman" w:hAnsi="Times New Roman"/>
          <w:sz w:val="28"/>
          <w:szCs w:val="28"/>
        </w:rPr>
        <w:t xml:space="preserve"> </w:t>
      </w:r>
      <w:r w:rsidR="00E50308" w:rsidRPr="004E6C7F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6F4DA1" w:rsidRPr="006F4DA1" w:rsidRDefault="006F4DA1" w:rsidP="006F4DA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F4DA1">
        <w:rPr>
          <w:rFonts w:ascii="Times New Roman" w:hAnsi="Times New Roman"/>
          <w:sz w:val="28"/>
          <w:szCs w:val="28"/>
        </w:rPr>
        <w:t xml:space="preserve">Запретить купание в несанкционированных местах в водоемах,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F4DA1">
        <w:rPr>
          <w:rFonts w:ascii="Times New Roman" w:hAnsi="Times New Roman"/>
          <w:sz w:val="28"/>
          <w:szCs w:val="28"/>
        </w:rPr>
        <w:t>асположенных на территории муниципального образования «</w:t>
      </w:r>
      <w:r w:rsidR="00BB5069">
        <w:rPr>
          <w:rFonts w:ascii="Times New Roman" w:hAnsi="Times New Roman"/>
          <w:sz w:val="28"/>
          <w:szCs w:val="28"/>
        </w:rPr>
        <w:t>Черновецкий сельсовет</w:t>
      </w:r>
      <w:r w:rsidRPr="006F4DA1">
        <w:rPr>
          <w:rFonts w:ascii="Times New Roman" w:hAnsi="Times New Roman"/>
          <w:sz w:val="28"/>
          <w:szCs w:val="28"/>
        </w:rPr>
        <w:t>» ввиду их несоответствия положенными нормами.</w:t>
      </w:r>
    </w:p>
    <w:p w:rsidR="00304725" w:rsidRDefault="00304725" w:rsidP="00BB5069">
      <w:pPr>
        <w:pStyle w:val="a5"/>
        <w:overflowPunct w:val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65607" w:rsidRDefault="004E6C7F" w:rsidP="00265607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65607">
        <w:rPr>
          <w:rFonts w:ascii="Times New Roman" w:hAnsi="Times New Roman"/>
          <w:sz w:val="28"/>
          <w:szCs w:val="28"/>
        </w:rPr>
        <w:t>становить профилактические стенды с материалами по предупреждению несчастных случаев с людьми на воде, телефонов служб спасения (</w:t>
      </w:r>
      <w:r>
        <w:rPr>
          <w:rFonts w:ascii="Times New Roman" w:hAnsi="Times New Roman"/>
          <w:sz w:val="28"/>
          <w:szCs w:val="28"/>
        </w:rPr>
        <w:t>оказания помощи</w:t>
      </w:r>
      <w:r w:rsidR="002656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правил поведения на воде;</w:t>
      </w:r>
    </w:p>
    <w:p w:rsidR="004E6C7F" w:rsidRPr="00265607" w:rsidRDefault="004E6C7F" w:rsidP="00265607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выставить вдоль линии берега водного объекта специальные информационные знаки о запрете купания.</w:t>
      </w:r>
    </w:p>
    <w:p w:rsidR="00E9192B" w:rsidRPr="004E6C7F" w:rsidRDefault="00E9192B" w:rsidP="00E50308">
      <w:pPr>
        <w:pStyle w:val="a5"/>
        <w:overflowPunct w:val="0"/>
        <w:jc w:val="both"/>
        <w:rPr>
          <w:rFonts w:ascii="Times New Roman" w:hAnsi="Times New Roman"/>
          <w:sz w:val="28"/>
          <w:szCs w:val="28"/>
        </w:rPr>
      </w:pPr>
    </w:p>
    <w:p w:rsidR="00421773" w:rsidRPr="00982B15" w:rsidRDefault="00421773" w:rsidP="00BB5069">
      <w:pPr>
        <w:overflowPunct w:val="0"/>
        <w:ind w:left="993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82B15" w:rsidRPr="00BB5069" w:rsidRDefault="00E50308" w:rsidP="0085667C">
      <w:pPr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5069">
        <w:rPr>
          <w:rFonts w:ascii="Times New Roman" w:hAnsi="Times New Roman"/>
          <w:sz w:val="28"/>
          <w:szCs w:val="28"/>
        </w:rPr>
        <w:t xml:space="preserve">. </w:t>
      </w:r>
      <w:r w:rsidR="00982B15" w:rsidRPr="00BB5069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подписания. </w:t>
      </w:r>
    </w:p>
    <w:p w:rsidR="00982B15" w:rsidRPr="00BB5069" w:rsidRDefault="007D7F2C" w:rsidP="00BB5069">
      <w:pPr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5069">
        <w:rPr>
          <w:rFonts w:ascii="Times New Roman" w:hAnsi="Times New Roman"/>
          <w:sz w:val="28"/>
          <w:szCs w:val="28"/>
        </w:rPr>
        <w:t xml:space="preserve">. </w:t>
      </w:r>
      <w:r w:rsidR="00A42ACA" w:rsidRPr="00BB5069">
        <w:rPr>
          <w:rFonts w:ascii="Times New Roman" w:hAnsi="Times New Roman"/>
          <w:sz w:val="28"/>
          <w:szCs w:val="28"/>
        </w:rPr>
        <w:t>К</w:t>
      </w:r>
      <w:r w:rsidR="00EB6C62" w:rsidRPr="00BB5069">
        <w:rPr>
          <w:rFonts w:ascii="Times New Roman" w:hAnsi="Times New Roman"/>
          <w:sz w:val="28"/>
          <w:szCs w:val="28"/>
        </w:rPr>
        <w:t>онтроль исполнением оставляю за собой</w:t>
      </w:r>
      <w:r w:rsidR="00982B15" w:rsidRPr="00BB5069">
        <w:rPr>
          <w:rFonts w:ascii="Times New Roman" w:hAnsi="Times New Roman"/>
          <w:sz w:val="28"/>
          <w:szCs w:val="28"/>
        </w:rPr>
        <w:t xml:space="preserve">. </w:t>
      </w:r>
    </w:p>
    <w:p w:rsidR="00982B15" w:rsidRPr="00982B15" w:rsidRDefault="00982B15" w:rsidP="00EF4B26">
      <w:pPr>
        <w:jc w:val="both"/>
        <w:rPr>
          <w:rFonts w:ascii="Times New Roman" w:hAnsi="Times New Roman"/>
          <w:sz w:val="28"/>
          <w:szCs w:val="28"/>
        </w:rPr>
      </w:pPr>
    </w:p>
    <w:p w:rsidR="00982B15" w:rsidRDefault="00982B15" w:rsidP="00EF4B26">
      <w:pPr>
        <w:jc w:val="both"/>
      </w:pPr>
    </w:p>
    <w:p w:rsidR="00EB6C62" w:rsidRDefault="00EB6C62" w:rsidP="00EF4B26">
      <w:pPr>
        <w:jc w:val="both"/>
      </w:pPr>
    </w:p>
    <w:p w:rsidR="00E50308" w:rsidRDefault="00E50308" w:rsidP="00EF4B26">
      <w:pPr>
        <w:jc w:val="both"/>
      </w:pPr>
    </w:p>
    <w:p w:rsidR="00E50308" w:rsidRPr="00FA666F" w:rsidRDefault="00E50308" w:rsidP="00EF4B26">
      <w:pPr>
        <w:jc w:val="both"/>
      </w:pPr>
    </w:p>
    <w:p w:rsidR="00BB5069" w:rsidRDefault="00982B15" w:rsidP="00EF4B26">
      <w:pPr>
        <w:jc w:val="both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 xml:space="preserve">Глава </w:t>
      </w:r>
    </w:p>
    <w:p w:rsidR="00982B15" w:rsidRPr="00EB6C62" w:rsidRDefault="00BB5069" w:rsidP="00EF4B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Черновецкого сельсовета                                         С.Г.Константинов</w:t>
      </w:r>
    </w:p>
    <w:p w:rsidR="00982B15" w:rsidRDefault="00982B15" w:rsidP="00EF4B26">
      <w:pPr>
        <w:ind w:firstLine="708"/>
        <w:jc w:val="both"/>
      </w:pPr>
    </w:p>
    <w:p w:rsidR="00982B15" w:rsidRDefault="00982B15" w:rsidP="00EF4B26">
      <w:pPr>
        <w:jc w:val="both"/>
      </w:pPr>
    </w:p>
    <w:p w:rsidR="00982B15" w:rsidRDefault="00982B15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BC0187" w:rsidRDefault="00BC0187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E50308" w:rsidRDefault="00E50308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7D7F2C" w:rsidRDefault="007D7F2C" w:rsidP="00EF4B26">
      <w:pPr>
        <w:jc w:val="both"/>
      </w:pPr>
    </w:p>
    <w:p w:rsidR="007D7F2C" w:rsidRDefault="007D7F2C" w:rsidP="00EF4B26">
      <w:pPr>
        <w:jc w:val="both"/>
      </w:pPr>
    </w:p>
    <w:p w:rsidR="007D7F2C" w:rsidRDefault="007D7F2C" w:rsidP="00EF4B26">
      <w:pPr>
        <w:jc w:val="both"/>
      </w:pPr>
    </w:p>
    <w:p w:rsidR="00BB5069" w:rsidRDefault="00BB5069" w:rsidP="00982B15">
      <w:pPr>
        <w:jc w:val="right"/>
        <w:rPr>
          <w:rFonts w:ascii="Times New Roman" w:hAnsi="Times New Roman"/>
        </w:rPr>
      </w:pPr>
    </w:p>
    <w:p w:rsidR="000478F9" w:rsidRDefault="00BC0187" w:rsidP="00982B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BC0187" w:rsidRDefault="00BC0187" w:rsidP="00982B15">
      <w:pPr>
        <w:jc w:val="right"/>
        <w:rPr>
          <w:rFonts w:ascii="Times New Roman" w:hAnsi="Times New Roman"/>
        </w:rPr>
      </w:pPr>
    </w:p>
    <w:p w:rsidR="00982B15" w:rsidRPr="0099505D" w:rsidRDefault="00982B15" w:rsidP="00982B15">
      <w:pPr>
        <w:jc w:val="right"/>
        <w:rPr>
          <w:rFonts w:ascii="Times New Roman" w:hAnsi="Times New Roman"/>
        </w:rPr>
      </w:pPr>
      <w:r w:rsidRPr="0099505D">
        <w:rPr>
          <w:rFonts w:ascii="Times New Roman" w:hAnsi="Times New Roman"/>
        </w:rPr>
        <w:t>УТВЕРЖДЕН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  <w:r w:rsidRPr="0099505D">
        <w:rPr>
          <w:rFonts w:ascii="Times New Roman" w:hAnsi="Times New Roman"/>
        </w:rPr>
        <w:t xml:space="preserve">Главой </w:t>
      </w:r>
      <w:r w:rsidR="00E50308">
        <w:rPr>
          <w:rFonts w:ascii="Times New Roman" w:hAnsi="Times New Roman"/>
        </w:rPr>
        <w:t>Черновецкого сельсовета</w:t>
      </w:r>
    </w:p>
    <w:p w:rsidR="00982B15" w:rsidRPr="0099505D" w:rsidRDefault="00E50308" w:rsidP="00982B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43488D">
        <w:rPr>
          <w:rFonts w:ascii="Times New Roman" w:hAnsi="Times New Roman"/>
        </w:rPr>
        <w:t>06</w:t>
      </w:r>
      <w:r w:rsidR="0071556B" w:rsidRPr="0099505D">
        <w:rPr>
          <w:rFonts w:ascii="Times New Roman" w:hAnsi="Times New Roman"/>
        </w:rPr>
        <w:t xml:space="preserve">» </w:t>
      </w:r>
      <w:r w:rsidR="0043488D">
        <w:rPr>
          <w:rFonts w:ascii="Times New Roman" w:hAnsi="Times New Roman"/>
        </w:rPr>
        <w:t xml:space="preserve">апреля </w:t>
      </w:r>
      <w:r>
        <w:rPr>
          <w:rFonts w:ascii="Times New Roman" w:hAnsi="Times New Roman"/>
        </w:rPr>
        <w:t xml:space="preserve"> </w:t>
      </w:r>
      <w:r w:rsidR="00982B15" w:rsidRPr="0099505D">
        <w:rPr>
          <w:rFonts w:ascii="Times New Roman" w:hAnsi="Times New Roman"/>
        </w:rPr>
        <w:t>20</w:t>
      </w:r>
      <w:r w:rsidR="0059637A" w:rsidRPr="0099505D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="0071556B" w:rsidRPr="0099505D">
        <w:rPr>
          <w:rFonts w:ascii="Times New Roman" w:hAnsi="Times New Roman"/>
        </w:rPr>
        <w:t xml:space="preserve"> </w:t>
      </w:r>
      <w:r w:rsidR="00982B15" w:rsidRPr="0099505D">
        <w:rPr>
          <w:rFonts w:ascii="Times New Roman" w:hAnsi="Times New Roman"/>
        </w:rPr>
        <w:t>г. №</w:t>
      </w:r>
      <w:r w:rsidR="0043488D">
        <w:rPr>
          <w:rFonts w:ascii="Times New Roman" w:hAnsi="Times New Roman"/>
        </w:rPr>
        <w:t>35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</w:p>
    <w:p w:rsidR="00982B15" w:rsidRPr="0099505D" w:rsidRDefault="00982B15" w:rsidP="00982B15">
      <w:pPr>
        <w:jc w:val="center"/>
        <w:rPr>
          <w:rFonts w:ascii="Times New Roman" w:hAnsi="Times New Roman"/>
          <w:b/>
        </w:rPr>
      </w:pPr>
      <w:r w:rsidRPr="0099505D">
        <w:rPr>
          <w:rFonts w:ascii="Times New Roman" w:hAnsi="Times New Roman"/>
          <w:b/>
        </w:rPr>
        <w:t>ПЛАН МЕРОПРИЯТИЙ</w:t>
      </w:r>
    </w:p>
    <w:p w:rsidR="00982B15" w:rsidRPr="0099505D" w:rsidRDefault="00982B15" w:rsidP="00982B15">
      <w:pPr>
        <w:jc w:val="center"/>
        <w:rPr>
          <w:rFonts w:ascii="Times New Roman" w:hAnsi="Times New Roman"/>
        </w:rPr>
      </w:pPr>
      <w:r w:rsidRPr="0099505D">
        <w:rPr>
          <w:rFonts w:ascii="Times New Roman" w:hAnsi="Times New Roman"/>
        </w:rPr>
        <w:t>по обеспечению безопасности людей, охране их жизни и здоровья на водных объектах</w:t>
      </w:r>
      <w:r w:rsidR="00E50308">
        <w:rPr>
          <w:rFonts w:ascii="Times New Roman" w:hAnsi="Times New Roman"/>
        </w:rPr>
        <w:t xml:space="preserve"> </w:t>
      </w:r>
      <w:r w:rsidR="00EB6C62" w:rsidRPr="0099505D">
        <w:rPr>
          <w:rFonts w:ascii="Times New Roman" w:hAnsi="Times New Roman"/>
        </w:rPr>
        <w:t>муниципального образования «</w:t>
      </w:r>
      <w:r w:rsidR="00E50308">
        <w:rPr>
          <w:rFonts w:ascii="Times New Roman" w:hAnsi="Times New Roman"/>
        </w:rPr>
        <w:t>Черновецкий сельсовет</w:t>
      </w:r>
      <w:r w:rsidR="00EB6C62" w:rsidRPr="0099505D">
        <w:rPr>
          <w:rFonts w:ascii="Times New Roman" w:hAnsi="Times New Roman"/>
        </w:rPr>
        <w:t>»</w:t>
      </w:r>
      <w:r w:rsidR="00E50308">
        <w:rPr>
          <w:rFonts w:ascii="Times New Roman" w:hAnsi="Times New Roman"/>
        </w:rPr>
        <w:t xml:space="preserve"> в весенне-летний период 2018</w:t>
      </w:r>
      <w:r w:rsidR="000478F9" w:rsidRPr="000478F9">
        <w:rPr>
          <w:rFonts w:ascii="Times New Roman" w:hAnsi="Times New Roman"/>
        </w:rPr>
        <w:t xml:space="preserve"> года и осенне-зимний период 201</w:t>
      </w:r>
      <w:r w:rsidR="00E50308">
        <w:rPr>
          <w:rFonts w:ascii="Times New Roman" w:hAnsi="Times New Roman"/>
        </w:rPr>
        <w:t>8-2019</w:t>
      </w:r>
      <w:r w:rsidR="000478F9" w:rsidRPr="000478F9">
        <w:rPr>
          <w:rFonts w:ascii="Times New Roman" w:hAnsi="Times New Roman"/>
        </w:rPr>
        <w:t xml:space="preserve"> годов</w:t>
      </w:r>
    </w:p>
    <w:p w:rsidR="00982B15" w:rsidRPr="00EB6C62" w:rsidRDefault="00982B15" w:rsidP="00982B15">
      <w:pPr>
        <w:rPr>
          <w:rFonts w:ascii="Times New Roman" w:hAnsi="Times New Roman"/>
          <w:b/>
        </w:rPr>
      </w:pPr>
    </w:p>
    <w:tbl>
      <w:tblPr>
        <w:tblStyle w:val="a4"/>
        <w:tblW w:w="0" w:type="auto"/>
        <w:tblInd w:w="-318" w:type="dxa"/>
        <w:tblLook w:val="01E0"/>
      </w:tblPr>
      <w:tblGrid>
        <w:gridCol w:w="656"/>
        <w:gridCol w:w="4023"/>
        <w:gridCol w:w="1548"/>
        <w:gridCol w:w="1854"/>
        <w:gridCol w:w="142"/>
        <w:gridCol w:w="1666"/>
      </w:tblGrid>
      <w:tr w:rsidR="00982B15" w:rsidRPr="00EB6C62" w:rsidTr="00E50308">
        <w:tc>
          <w:tcPr>
            <w:tcW w:w="65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№</w:t>
            </w:r>
          </w:p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proofErr w:type="gramStart"/>
            <w:r w:rsidRPr="00EB6C62">
              <w:rPr>
                <w:rFonts w:ascii="Times New Roman" w:hAnsi="Times New Roman"/>
              </w:rPr>
              <w:t>п</w:t>
            </w:r>
            <w:proofErr w:type="gramEnd"/>
            <w:r w:rsidRPr="00EB6C62">
              <w:rPr>
                <w:rFonts w:ascii="Times New Roman" w:hAnsi="Times New Roman"/>
              </w:rPr>
              <w:t>/п</w:t>
            </w:r>
          </w:p>
        </w:tc>
        <w:tc>
          <w:tcPr>
            <w:tcW w:w="4023" w:type="dxa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48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854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808" w:type="dxa"/>
            <w:gridSpan w:val="2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82B15" w:rsidRPr="00EB6C62" w:rsidTr="00E50308">
        <w:tc>
          <w:tcPr>
            <w:tcW w:w="9889" w:type="dxa"/>
            <w:gridSpan w:val="6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I. ВЕСЕННЕ-ЛЕТНИЙ ПЕРИОД</w:t>
            </w:r>
          </w:p>
        </w:tc>
      </w:tr>
      <w:tr w:rsidR="00982B15" w:rsidRPr="00EB6C62" w:rsidTr="00E50308">
        <w:tc>
          <w:tcPr>
            <w:tcW w:w="656" w:type="dxa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</w:t>
            </w:r>
          </w:p>
        </w:tc>
        <w:tc>
          <w:tcPr>
            <w:tcW w:w="4023" w:type="dxa"/>
          </w:tcPr>
          <w:p w:rsidR="00982B15" w:rsidRPr="00EB6C62" w:rsidRDefault="00982B15" w:rsidP="00E5030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Оборудовать места массового купания и выставить </w:t>
            </w:r>
            <w:proofErr w:type="gramStart"/>
            <w:r w:rsidRPr="00EB6C62">
              <w:rPr>
                <w:rFonts w:ascii="Times New Roman" w:hAnsi="Times New Roman"/>
              </w:rPr>
              <w:t>на водоемах знаки безопасности на воде в соответствии с Правилами охраны ж</w:t>
            </w:r>
            <w:r w:rsidR="00E50308">
              <w:rPr>
                <w:rFonts w:ascii="Times New Roman" w:hAnsi="Times New Roman"/>
              </w:rPr>
              <w:t>изни людей на водных объектах</w:t>
            </w:r>
            <w:proofErr w:type="gramEnd"/>
            <w:r w:rsidR="00E50308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8" w:type="dxa"/>
          </w:tcPr>
          <w:p w:rsidR="00982B15" w:rsidRPr="00EB6C62" w:rsidRDefault="00E50308" w:rsidP="00715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82B15" w:rsidRPr="00EB6C62">
              <w:rPr>
                <w:rFonts w:ascii="Times New Roman" w:hAnsi="Times New Roman"/>
              </w:rPr>
              <w:t>о 15 мая 20</w:t>
            </w:r>
            <w:r w:rsidR="00EB6C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982B15"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1854" w:type="dxa"/>
          </w:tcPr>
          <w:p w:rsidR="00982B15" w:rsidRPr="00EB6C62" w:rsidRDefault="00982B15" w:rsidP="00E5030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808" w:type="dxa"/>
            <w:gridSpan w:val="2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50308">
        <w:tc>
          <w:tcPr>
            <w:tcW w:w="656" w:type="dxa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2</w:t>
            </w:r>
          </w:p>
        </w:tc>
        <w:tc>
          <w:tcPr>
            <w:tcW w:w="4023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548" w:type="dxa"/>
          </w:tcPr>
          <w:p w:rsidR="00982B15" w:rsidRPr="00EB6C62" w:rsidRDefault="00E50308" w:rsidP="00715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82B15" w:rsidRPr="00EB6C62">
              <w:rPr>
                <w:rFonts w:ascii="Times New Roman" w:hAnsi="Times New Roman"/>
              </w:rPr>
              <w:t>о 15 мая 20</w:t>
            </w:r>
            <w:r w:rsidR="00EB6C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982B15"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1854" w:type="dxa"/>
          </w:tcPr>
          <w:p w:rsidR="00982B15" w:rsidRPr="00EB6C62" w:rsidRDefault="00982B15" w:rsidP="00E5030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808" w:type="dxa"/>
            <w:gridSpan w:val="2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50308">
        <w:tc>
          <w:tcPr>
            <w:tcW w:w="656" w:type="dxa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3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548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1854" w:type="dxa"/>
          </w:tcPr>
          <w:p w:rsidR="00982B15" w:rsidRPr="00EB6C62" w:rsidRDefault="00982B15" w:rsidP="00E5030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 администрация </w:t>
            </w:r>
          </w:p>
        </w:tc>
        <w:tc>
          <w:tcPr>
            <w:tcW w:w="1808" w:type="dxa"/>
            <w:gridSpan w:val="2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50308">
        <w:tc>
          <w:tcPr>
            <w:tcW w:w="656" w:type="dxa"/>
          </w:tcPr>
          <w:p w:rsidR="00982B15" w:rsidRPr="00EB6C62" w:rsidRDefault="00E50308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23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548" w:type="dxa"/>
          </w:tcPr>
          <w:p w:rsidR="00E50308" w:rsidRDefault="00982B15" w:rsidP="0071556B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Июнь - сентябрь </w:t>
            </w:r>
          </w:p>
          <w:p w:rsidR="00982B15" w:rsidRPr="00EB6C62" w:rsidRDefault="00982B15" w:rsidP="0071556B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20</w:t>
            </w:r>
            <w:r w:rsidR="00EB6C62">
              <w:rPr>
                <w:rFonts w:ascii="Times New Roman" w:hAnsi="Times New Roman"/>
              </w:rPr>
              <w:t>1</w:t>
            </w:r>
            <w:r w:rsidR="00E50308">
              <w:rPr>
                <w:rFonts w:ascii="Times New Roman" w:hAnsi="Times New Roman"/>
              </w:rPr>
              <w:t xml:space="preserve">8 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1854" w:type="dxa"/>
          </w:tcPr>
          <w:p w:rsidR="00982B15" w:rsidRPr="00EB6C62" w:rsidRDefault="00982B15" w:rsidP="00E5030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808" w:type="dxa"/>
            <w:gridSpan w:val="2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50308">
        <w:tc>
          <w:tcPr>
            <w:tcW w:w="656" w:type="dxa"/>
          </w:tcPr>
          <w:p w:rsidR="00982B15" w:rsidRPr="00EB6C62" w:rsidRDefault="00E50308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23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Провести месячник безопасности на водных объектах</w:t>
            </w:r>
          </w:p>
        </w:tc>
        <w:tc>
          <w:tcPr>
            <w:tcW w:w="1548" w:type="dxa"/>
          </w:tcPr>
          <w:p w:rsidR="00982B15" w:rsidRPr="00EB6C62" w:rsidRDefault="00E50308" w:rsidP="00E5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 – 30</w:t>
            </w:r>
            <w:r w:rsidR="00982B15" w:rsidRPr="00EB6C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июня </w:t>
            </w:r>
            <w:r w:rsidR="00982B15" w:rsidRPr="00EB6C62">
              <w:rPr>
                <w:rFonts w:ascii="Times New Roman" w:hAnsi="Times New Roman"/>
              </w:rPr>
              <w:t>20</w:t>
            </w:r>
            <w:r w:rsidR="00EB6C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982B15"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1854" w:type="dxa"/>
          </w:tcPr>
          <w:p w:rsidR="00982B15" w:rsidRPr="00EB6C62" w:rsidRDefault="00982B15" w:rsidP="00E5030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808" w:type="dxa"/>
            <w:gridSpan w:val="2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50308">
        <w:tc>
          <w:tcPr>
            <w:tcW w:w="9889" w:type="dxa"/>
            <w:gridSpan w:val="6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II. ОСЕННЕ-ЗИМНИЙ ПЕРИОД</w:t>
            </w:r>
          </w:p>
        </w:tc>
      </w:tr>
      <w:tr w:rsidR="00982B15" w:rsidRPr="00EB6C62" w:rsidTr="00E50308">
        <w:tc>
          <w:tcPr>
            <w:tcW w:w="656" w:type="dxa"/>
          </w:tcPr>
          <w:p w:rsidR="00982B15" w:rsidRPr="00EB6C62" w:rsidRDefault="00E50308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23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EB6C62">
              <w:rPr>
                <w:rFonts w:ascii="Times New Roman" w:hAnsi="Times New Roman"/>
              </w:rPr>
              <w:t>контроль за</w:t>
            </w:r>
            <w:proofErr w:type="gramEnd"/>
            <w:r w:rsidRPr="00EB6C62">
              <w:rPr>
                <w:rFonts w:ascii="Times New Roman" w:hAnsi="Times New Roman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548" w:type="dxa"/>
          </w:tcPr>
          <w:p w:rsidR="00982B15" w:rsidRPr="00EB6C62" w:rsidRDefault="00982B15" w:rsidP="00947ECD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E50308">
              <w:rPr>
                <w:rFonts w:ascii="Times New Roman" w:hAnsi="Times New Roman"/>
              </w:rPr>
              <w:t xml:space="preserve">8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E50308">
              <w:rPr>
                <w:rFonts w:ascii="Times New Roman" w:hAnsi="Times New Roman"/>
              </w:rPr>
              <w:t>9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96" w:type="dxa"/>
            <w:gridSpan w:val="2"/>
          </w:tcPr>
          <w:p w:rsidR="00982B15" w:rsidRPr="00EB6C62" w:rsidRDefault="00982B15" w:rsidP="00E5030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66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50308">
        <w:tc>
          <w:tcPr>
            <w:tcW w:w="656" w:type="dxa"/>
          </w:tcPr>
          <w:p w:rsidR="00982B15" w:rsidRPr="00EB6C62" w:rsidRDefault="00E50308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23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Выставить информационные предупреждающие знаки на водоемах в опасных местах выхода </w:t>
            </w:r>
            <w:r w:rsidRPr="00EB6C62">
              <w:rPr>
                <w:rFonts w:ascii="Times New Roman" w:hAnsi="Times New Roman"/>
              </w:rPr>
              <w:lastRenderedPageBreak/>
              <w:t xml:space="preserve">(выезда) людей на лед (промоины, проруби, участки для </w:t>
            </w:r>
            <w:proofErr w:type="spellStart"/>
            <w:r w:rsidRPr="00EB6C62">
              <w:rPr>
                <w:rFonts w:ascii="Times New Roman" w:hAnsi="Times New Roman"/>
              </w:rPr>
              <w:t>выколки</w:t>
            </w:r>
            <w:proofErr w:type="spellEnd"/>
            <w:r w:rsidRPr="00EB6C62">
              <w:rPr>
                <w:rFonts w:ascii="Times New Roman" w:hAnsi="Times New Roman"/>
              </w:rPr>
              <w:t xml:space="preserve"> льда, тонкий лед)</w:t>
            </w:r>
          </w:p>
        </w:tc>
        <w:tc>
          <w:tcPr>
            <w:tcW w:w="1548" w:type="dxa"/>
          </w:tcPr>
          <w:p w:rsidR="00982B15" w:rsidRPr="00EB6C62" w:rsidRDefault="00982B15" w:rsidP="003F79B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lastRenderedPageBreak/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E50308">
              <w:rPr>
                <w:rFonts w:ascii="Times New Roman" w:hAnsi="Times New Roman"/>
              </w:rPr>
              <w:t>8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E50308">
              <w:rPr>
                <w:rFonts w:ascii="Times New Roman" w:hAnsi="Times New Roman"/>
              </w:rPr>
              <w:t>9</w:t>
            </w:r>
            <w:r w:rsidRP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996" w:type="dxa"/>
            <w:gridSpan w:val="2"/>
          </w:tcPr>
          <w:p w:rsidR="00982B15" w:rsidRPr="00EB6C62" w:rsidRDefault="00982B15" w:rsidP="00E5030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lastRenderedPageBreak/>
              <w:t xml:space="preserve">Администрация </w:t>
            </w:r>
          </w:p>
        </w:tc>
        <w:tc>
          <w:tcPr>
            <w:tcW w:w="166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50308">
        <w:tc>
          <w:tcPr>
            <w:tcW w:w="656" w:type="dxa"/>
          </w:tcPr>
          <w:p w:rsidR="00982B15" w:rsidRPr="00EB6C62" w:rsidRDefault="00E50308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023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548" w:type="dxa"/>
          </w:tcPr>
          <w:p w:rsidR="00982B15" w:rsidRPr="00EB6C62" w:rsidRDefault="00982B15" w:rsidP="003F79B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19 января 20</w:t>
            </w:r>
            <w:r w:rsidR="00EB6C62">
              <w:rPr>
                <w:rFonts w:ascii="Times New Roman" w:hAnsi="Times New Roman"/>
              </w:rPr>
              <w:t>1</w:t>
            </w:r>
            <w:r w:rsidR="00E50308">
              <w:rPr>
                <w:rFonts w:ascii="Times New Roman" w:hAnsi="Times New Roman"/>
              </w:rPr>
              <w:t>9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1996" w:type="dxa"/>
            <w:gridSpan w:val="2"/>
          </w:tcPr>
          <w:p w:rsidR="00982B15" w:rsidRPr="00EB6C62" w:rsidRDefault="00982B15" w:rsidP="00E5030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66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50308">
        <w:tc>
          <w:tcPr>
            <w:tcW w:w="656" w:type="dxa"/>
          </w:tcPr>
          <w:p w:rsidR="00982B15" w:rsidRPr="00EB6C62" w:rsidRDefault="00E50308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23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548" w:type="dxa"/>
          </w:tcPr>
          <w:p w:rsidR="00982B15" w:rsidRPr="00EB6C62" w:rsidRDefault="00982B15" w:rsidP="00F34C0F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Октябрь 20</w:t>
            </w:r>
            <w:r w:rsidR="00EB6C62">
              <w:rPr>
                <w:rFonts w:ascii="Times New Roman" w:hAnsi="Times New Roman"/>
              </w:rPr>
              <w:t>1</w:t>
            </w:r>
            <w:r w:rsidR="00E50308">
              <w:rPr>
                <w:rFonts w:ascii="Times New Roman" w:hAnsi="Times New Roman"/>
              </w:rPr>
              <w:t>8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E50308">
              <w:rPr>
                <w:rFonts w:ascii="Times New Roman" w:hAnsi="Times New Roman"/>
              </w:rPr>
              <w:t>9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96" w:type="dxa"/>
            <w:gridSpan w:val="2"/>
          </w:tcPr>
          <w:p w:rsidR="00982B15" w:rsidRPr="00EB6C62" w:rsidRDefault="00982B15" w:rsidP="00E5030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</w:t>
            </w:r>
            <w:r w:rsidR="00E50308">
              <w:rPr>
                <w:rFonts w:ascii="Times New Roman" w:hAnsi="Times New Roman"/>
              </w:rPr>
              <w:t>,</w:t>
            </w:r>
            <w:r w:rsidRPr="00EB6C62">
              <w:rPr>
                <w:rFonts w:ascii="Times New Roman" w:hAnsi="Times New Roman"/>
              </w:rPr>
              <w:t xml:space="preserve"> </w:t>
            </w:r>
            <w:r w:rsidR="00E50308">
              <w:rPr>
                <w:rFonts w:ascii="Times New Roman" w:hAnsi="Times New Roman"/>
              </w:rPr>
              <w:t>школа</w:t>
            </w:r>
          </w:p>
        </w:tc>
        <w:tc>
          <w:tcPr>
            <w:tcW w:w="166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</w:tbl>
    <w:p w:rsidR="00982B15" w:rsidRPr="00EB6C62" w:rsidRDefault="00982B15" w:rsidP="00982B15">
      <w:pPr>
        <w:rPr>
          <w:rFonts w:ascii="Times New Roman" w:hAnsi="Times New Roman"/>
        </w:rPr>
      </w:pPr>
    </w:p>
    <w:p w:rsidR="00BC0187" w:rsidRDefault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Pr="00BC0187" w:rsidRDefault="00BC0187" w:rsidP="00BC0187">
      <w:pPr>
        <w:rPr>
          <w:rFonts w:ascii="Times New Roman" w:hAnsi="Times New Roman"/>
        </w:rPr>
      </w:pPr>
    </w:p>
    <w:p w:rsidR="00BC0187" w:rsidRDefault="00BC0187" w:rsidP="00BC0187">
      <w:pPr>
        <w:rPr>
          <w:rFonts w:ascii="Times New Roman" w:hAnsi="Times New Roman"/>
        </w:rPr>
      </w:pPr>
    </w:p>
    <w:p w:rsidR="00BC0187" w:rsidRDefault="00BC0187" w:rsidP="00BC0187">
      <w:pPr>
        <w:rPr>
          <w:rFonts w:ascii="Times New Roman" w:hAnsi="Times New Roman"/>
        </w:rPr>
      </w:pPr>
    </w:p>
    <w:p w:rsidR="0057455A" w:rsidRDefault="00BC0187" w:rsidP="00BC0187">
      <w:pPr>
        <w:tabs>
          <w:tab w:val="left" w:pos="52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p w:rsidR="00BC0187" w:rsidRDefault="00BC0187" w:rsidP="00BC0187">
      <w:pPr>
        <w:tabs>
          <w:tab w:val="left" w:pos="5205"/>
        </w:tabs>
        <w:rPr>
          <w:rFonts w:ascii="Times New Roman" w:hAnsi="Times New Roman"/>
        </w:rPr>
      </w:pPr>
    </w:p>
    <w:sectPr w:rsidR="00BC0187" w:rsidSect="000478F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B6AC7338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E4250B"/>
    <w:multiLevelType w:val="hybridMultilevel"/>
    <w:tmpl w:val="D40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490E"/>
    <w:multiLevelType w:val="hybridMultilevel"/>
    <w:tmpl w:val="AF4EB500"/>
    <w:lvl w:ilvl="0" w:tplc="00005A9B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207B54D6"/>
    <w:multiLevelType w:val="hybridMultilevel"/>
    <w:tmpl w:val="41DAAA58"/>
    <w:lvl w:ilvl="0" w:tplc="9BAE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87C27"/>
    <w:multiLevelType w:val="hybridMultilevel"/>
    <w:tmpl w:val="E11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1275"/>
    <w:multiLevelType w:val="hybridMultilevel"/>
    <w:tmpl w:val="7FB6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3E72"/>
    <w:multiLevelType w:val="hybridMultilevel"/>
    <w:tmpl w:val="4A8E9A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4D0"/>
    <w:multiLevelType w:val="hybridMultilevel"/>
    <w:tmpl w:val="3D60D57A"/>
    <w:lvl w:ilvl="0" w:tplc="B1F0E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90C14BC"/>
    <w:multiLevelType w:val="hybridMultilevel"/>
    <w:tmpl w:val="62F48ABE"/>
    <w:lvl w:ilvl="0" w:tplc="6284E0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5F85"/>
    <w:multiLevelType w:val="hybridMultilevel"/>
    <w:tmpl w:val="726899BE"/>
    <w:lvl w:ilvl="0" w:tplc="07989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A062A3"/>
    <w:multiLevelType w:val="hybridMultilevel"/>
    <w:tmpl w:val="CA34E3BE"/>
    <w:lvl w:ilvl="0" w:tplc="00005A9B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54417A85"/>
    <w:multiLevelType w:val="hybridMultilevel"/>
    <w:tmpl w:val="2DFA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443DD"/>
    <w:multiLevelType w:val="hybridMultilevel"/>
    <w:tmpl w:val="5482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6BFD"/>
    <w:multiLevelType w:val="hybridMultilevel"/>
    <w:tmpl w:val="2B78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6AD"/>
    <w:multiLevelType w:val="hybridMultilevel"/>
    <w:tmpl w:val="24D2D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3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4"/>
  </w:num>
  <w:num w:numId="15">
    <w:abstractNumId w:val="10"/>
  </w:num>
  <w:num w:numId="16">
    <w:abstractNumId w:val="21"/>
  </w:num>
  <w:num w:numId="17">
    <w:abstractNumId w:val="18"/>
  </w:num>
  <w:num w:numId="18">
    <w:abstractNumId w:val="11"/>
  </w:num>
  <w:num w:numId="19">
    <w:abstractNumId w:val="6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5"/>
    <w:rsid w:val="000164B3"/>
    <w:rsid w:val="000478F9"/>
    <w:rsid w:val="0008188C"/>
    <w:rsid w:val="00096D42"/>
    <w:rsid w:val="00176718"/>
    <w:rsid w:val="00207242"/>
    <w:rsid w:val="00265607"/>
    <w:rsid w:val="002E100E"/>
    <w:rsid w:val="002E2F7F"/>
    <w:rsid w:val="00304725"/>
    <w:rsid w:val="00374E9D"/>
    <w:rsid w:val="003B02F2"/>
    <w:rsid w:val="003F79B8"/>
    <w:rsid w:val="00412DFD"/>
    <w:rsid w:val="00421773"/>
    <w:rsid w:val="0043488D"/>
    <w:rsid w:val="004A2987"/>
    <w:rsid w:val="004E3E02"/>
    <w:rsid w:val="004E6C7F"/>
    <w:rsid w:val="0057455A"/>
    <w:rsid w:val="00577150"/>
    <w:rsid w:val="005913D9"/>
    <w:rsid w:val="0059637A"/>
    <w:rsid w:val="00612D2B"/>
    <w:rsid w:val="00636209"/>
    <w:rsid w:val="006F4DA1"/>
    <w:rsid w:val="0071556B"/>
    <w:rsid w:val="0076270E"/>
    <w:rsid w:val="00772F64"/>
    <w:rsid w:val="00781700"/>
    <w:rsid w:val="007D4714"/>
    <w:rsid w:val="007D7F2C"/>
    <w:rsid w:val="008277E2"/>
    <w:rsid w:val="0085667C"/>
    <w:rsid w:val="00874691"/>
    <w:rsid w:val="0088798C"/>
    <w:rsid w:val="008949D7"/>
    <w:rsid w:val="008C6DA6"/>
    <w:rsid w:val="00947ECD"/>
    <w:rsid w:val="00982B15"/>
    <w:rsid w:val="0099505D"/>
    <w:rsid w:val="00A42ACA"/>
    <w:rsid w:val="00B439AF"/>
    <w:rsid w:val="00BB5069"/>
    <w:rsid w:val="00BC0187"/>
    <w:rsid w:val="00BC5789"/>
    <w:rsid w:val="00C2565C"/>
    <w:rsid w:val="00D435DC"/>
    <w:rsid w:val="00D45A40"/>
    <w:rsid w:val="00E50308"/>
    <w:rsid w:val="00E813CB"/>
    <w:rsid w:val="00E9192B"/>
    <w:rsid w:val="00EB6C62"/>
    <w:rsid w:val="00EC0E76"/>
    <w:rsid w:val="00EC38DF"/>
    <w:rsid w:val="00EF4B26"/>
    <w:rsid w:val="00F3279C"/>
    <w:rsid w:val="00F34C0F"/>
    <w:rsid w:val="00F41312"/>
    <w:rsid w:val="00FD73E5"/>
    <w:rsid w:val="00FF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Анна</cp:lastModifiedBy>
  <cp:revision>38</cp:revision>
  <cp:lastPrinted>2018-07-09T05:12:00Z</cp:lastPrinted>
  <dcterms:created xsi:type="dcterms:W3CDTF">2014-04-13T08:16:00Z</dcterms:created>
  <dcterms:modified xsi:type="dcterms:W3CDTF">2018-07-09T05:25:00Z</dcterms:modified>
</cp:coreProperties>
</file>