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19" w:rsidRPr="00403A73" w:rsidRDefault="00533519" w:rsidP="00533519">
      <w:pPr>
        <w:pStyle w:val="a4"/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</w:rPr>
      </w:pPr>
      <w:r w:rsidRPr="00403A73">
        <w:rPr>
          <w:rFonts w:ascii="Times New Roman" w:eastAsia="Times New Roman" w:hAnsi="Times New Roman" w:cs="Times New Roman"/>
          <w:b/>
          <w:kern w:val="36"/>
          <w:sz w:val="48"/>
          <w:szCs w:val="48"/>
          <w:u w:val="single"/>
        </w:rPr>
        <w:t>Правила безопасного поведения на зимнем водоеме</w:t>
      </w:r>
    </w:p>
    <w:p w:rsidR="00533519" w:rsidRDefault="00533519" w:rsidP="00533519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15402</wp:posOffset>
            </wp:positionH>
            <wp:positionV relativeFrom="paragraph">
              <wp:posOffset>-4342</wp:posOffset>
            </wp:positionV>
            <wp:extent cx="2602112" cy="2530549"/>
            <wp:effectExtent l="19050" t="0" r="7738" b="0"/>
            <wp:wrapThrough wrapText="bothSides">
              <wp:wrapPolygon edited="0">
                <wp:start x="-158" y="0"/>
                <wp:lineTo x="-158" y="21464"/>
                <wp:lineTo x="21664" y="21464"/>
                <wp:lineTo x="21664" y="0"/>
                <wp:lineTo x="-158" y="0"/>
              </wp:wrapPolygon>
            </wp:wrapThrough>
            <wp:docPr id="31" name="Рисунок 1" descr="http://asb-okr.ru/doc/12_2015/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b-okr.ru/doc/12_2015/22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112" cy="253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на льду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1. Лед зеленоватого оттенка, толщиной 7 см - безопасный, он выдерживает одного человека.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2. Непрочный лёд - около стока воды (с фабрик, заводов).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3. Тонкий и рыхлый лёд - вблизи камыша, кустов, под сугробами.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4. Ненадёжный тонкий лёд - в местах, где бьют ключи, быстрое течение или там, где впадают в речку ручьи.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5. Запрещается: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Выходить по одному на неокрепший лед.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Собираться группой на небольшом участке льда.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Проверять на прочность льда ударами ногой, клюшками.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Переходить водоем по неокрепшему льду друг за другом на небольшом расстоянии.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Идти по льду, засунув руки в карманы. Нести за спиной прочно надетый рюкзак.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6. Можно и нужно: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6.1. Не рисковать! Если лед трескается и прогибается, остановиться немедленно и сойти со льда.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6.2. Удостовериться в прочности льда. Спросить разрешения перехода у взрослых.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6.3. Замёрзшую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6.4. При вынужденном переходе водоёма безопаснее всего придерживаться проторённых троп или идти по уже проложенной лыжне. Но если их нет, надо перед тем, как спуститься на лёд, очень внимательно осмотреться и наметить предстоящий маршрут.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6.5. Площадки под снегом следует обойти.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6.6. При переходе водоёма группой необходимо соблюдать расстояние друг от друга (5 - 6 м).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6.7. Если есть рюкзак, повесьте его на одно плечо.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7. Если вы провалились под лед: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7.1. Необходимо широко раскинуть руки по кромкам льда, удерживаться от погружения с головой;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7.2. Переберитесь к тому краю полыньи, пролома, где течение не увлекает Вас под лёд.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7.3. Не паникуйте, старайтесь без резких движений выбираться на лёд, наползая грудью и поочерёдно вытаскивая на поверхность ноги, широко расставив их.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lastRenderedPageBreak/>
        <w:t>7.4. Выбравшись из пролома, нужно откатиться и ползти в сторону, откуда вы пришли.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7.5. Добравшись до берега, идите быстро домой, переоденьтесь в тёплую, сухую одежду выпейте горячий чай.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8. Если на ваших глазах провалился человек: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8.1. Немедленно крикните ему, что идете на помощь.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8.2. Приближайтесь к полынье ползком, широко раскинув руки. Будет лучше, если подложите лыжи или фанеру, чтобы увеличить свою площадь опоры.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8.3. К самому краю полыньи подползать нельзя, иначе можно окажетесь в воде. Ремни или шарф, любая доска, жердь, лыжи помогут Вам спасти человека. Бросать связанные предметы нужно на 3- 4 м.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8.4. Велите провалившемуся человеку распластать руки по льду и работать ногами, чтобы удержаться на поверхности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8.5. Опуститесь на колени или лягте у кромки льда и протяните человеку руку или какой-нибудь предмет (палку, веревку, одежду).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8.6. Если нужно передвигаться по льду, ложитесь плашмя и медленно подползайте к человеку, пока он не ухватится за протянутый ему предмет 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8.7. Вытащив человека из воды, положите его на лед плашмя, не позволяйте ему встать на ноги и идти по льду.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8.8. Если не удается вытащить человека из воды с помощью протянутого предмета (рис. 8), но рядом есть помощники, организуйте живую цепь. Один за другим выползайте, распластавшись по льду, и захватывайте лежащего впереди спасателя за лодыжки (рис.9). Подав пострадавшему подручное средство, вытащите его на лёд и ползком двигайтесь от опасной зоны.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b/>
          <w:bCs/>
          <w:sz w:val="28"/>
          <w:szCs w:val="28"/>
        </w:rPr>
        <w:t>9. Когда обращаться к врачу: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9.1. Если человек провалился под лед, вызовите неотложную помощь как можно скорее.</w:t>
      </w:r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9.2. Если человек, вытащенный из ледяной воды, потерял сознание, если он какое-то время полностью находился под водой, если у него переохлаждение или если его состояние внушает вам опасения, вызовите неотложную помощь.</w:t>
      </w:r>
    </w:p>
    <w:p w:rsidR="0053351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F69">
        <w:rPr>
          <w:rFonts w:ascii="Times New Roman" w:eastAsia="Times New Roman" w:hAnsi="Times New Roman" w:cs="Times New Roman"/>
          <w:sz w:val="28"/>
          <w:szCs w:val="28"/>
        </w:rPr>
        <w:t>9.3. В остальных случаях обратитесь к врачу в поликлинику. </w:t>
      </w:r>
    </w:p>
    <w:p w:rsidR="00533519" w:rsidRPr="00993574" w:rsidRDefault="00533519" w:rsidP="00533519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993574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Осторожно, тонкий лёд!</w:t>
      </w:r>
    </w:p>
    <w:p w:rsidR="00533519" w:rsidRPr="00993574" w:rsidRDefault="00533519" w:rsidP="0053351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-1270</wp:posOffset>
            </wp:positionV>
            <wp:extent cx="2359025" cy="1895475"/>
            <wp:effectExtent l="19050" t="0" r="3175" b="0"/>
            <wp:wrapThrough wrapText="bothSides">
              <wp:wrapPolygon edited="0">
                <wp:start x="-174" y="0"/>
                <wp:lineTo x="-174" y="21491"/>
                <wp:lineTo x="21629" y="21491"/>
                <wp:lineTo x="21629" y="0"/>
                <wp:lineTo x="-174" y="0"/>
              </wp:wrapPolygon>
            </wp:wrapThrough>
            <wp:docPr id="32" name="Рисунок 1" descr="http://d10140.edu35.ru/images/le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0140.edu35.ru/images/led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574">
        <w:rPr>
          <w:rFonts w:ascii="Times New Roman" w:eastAsia="Times New Roman" w:hAnsi="Times New Roman" w:cs="Times New Roman"/>
          <w:b/>
          <w:bCs/>
          <w:sz w:val="28"/>
          <w:szCs w:val="28"/>
        </w:rPr>
        <w:t>ЧТО НУЖНО ЗНАТЬ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Под весенними лучами солнца лёд на водоёмах становится рыхлым и непрочным. В это время выходить на его поверхность крайне опасно.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Однако каждый год многие люди пренебрегают мерами предосторожности и выходят на тонкий весенний лёд, тем самым подвергая себя опасности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 xml:space="preserve">· Безопасным для человека считается лёд толщиной не менее 10 сантиметров в пресной воде и 15 сантиметров – в солёной. В устьях рек и притоках прочность льда </w:t>
      </w:r>
      <w:proofErr w:type="gramStart"/>
      <w:r w:rsidRPr="00993574">
        <w:rPr>
          <w:rFonts w:ascii="Times New Roman" w:eastAsia="Times New Roman" w:hAnsi="Times New Roman" w:cs="Times New Roman"/>
          <w:sz w:val="28"/>
          <w:szCs w:val="28"/>
        </w:rPr>
        <w:t>ослаблены</w:t>
      </w:r>
      <w:proofErr w:type="gramEnd"/>
      <w:r w:rsidRPr="00993574">
        <w:rPr>
          <w:rFonts w:ascii="Times New Roman" w:eastAsia="Times New Roman" w:hAnsi="Times New Roman" w:cs="Times New Roman"/>
          <w:sz w:val="28"/>
          <w:szCs w:val="28"/>
        </w:rPr>
        <w:t xml:space="preserve">. Лёд непрочен в местах быстрого течения, бьющих ключей и стоковых </w:t>
      </w:r>
      <w:r w:rsidRPr="00993574">
        <w:rPr>
          <w:rFonts w:ascii="Times New Roman" w:eastAsia="Times New Roman" w:hAnsi="Times New Roman" w:cs="Times New Roman"/>
          <w:sz w:val="28"/>
          <w:szCs w:val="28"/>
        </w:rPr>
        <w:lastRenderedPageBreak/>
        <w:t>вод, а также в районах произрастания водной растительности, вблизи деревьев, кустов и камыша.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· Если температура воздуха выше 0 градусов держится более 3 дней, то прочность льда снижается на 25%.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· Прочность льда можно определить визуально: лёд голубого цвета – прочный, прочность льда белого цвета в 2 раза меньше, а самый ненадежный лёд серого, матово-белого цвета или с желтоватым оттенком.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вы попали в беду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уже провалились в холодную воду?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Не паникуйте, не делайте резких движений, стабилизируйте дыхание.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Раскиньте руками в стороны и постарайтесь зацепиться за кромку льда, придав телу горизонтальное положение по направлению течения.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Попытайтесь осторожно налечь грудью на край льда и забросить одну, а потом и другую ноги на лёд.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Если лёд выдержал, перекатываясь, медленно ползите к берегу.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Ползите в ту сторону, откуда пришли, ведь лёд уже проверен на прочность.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нужна ваша помощь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Вооружитесь любой длинной палкой, доской, шестом или верёвкой. Можно связать воедино шарфы, ремни или одежду.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Остановитесь от находящегося в полынье человека в нескольких метрах, бросьте ему веревку, край одежды, подайте палку и шест.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Ползите в ту сторону, откуда пришли.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Доставьте пострадавшего в теплое место.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Окажите ему помощь: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· снимите с него мокрую одежду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· энергично разотрите тело (до покраснения кожи) смоченной в спирте или водке суконкой или руками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· напоите пострадавшего горячим чаем.</w:t>
      </w:r>
    </w:p>
    <w:p w:rsidR="00533519" w:rsidRPr="00993574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574">
        <w:rPr>
          <w:rFonts w:ascii="Times New Roman" w:eastAsia="Times New Roman" w:hAnsi="Times New Roman" w:cs="Times New Roman"/>
          <w:sz w:val="28"/>
          <w:szCs w:val="28"/>
        </w:rPr>
        <w:t>Ни в коем случае не давайте пострадавшему алкоголь – это может привести к летальному исходу.</w:t>
      </w:r>
    </w:p>
    <w:p w:rsidR="00533519" w:rsidRPr="00993574" w:rsidRDefault="00533519" w:rsidP="005335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993574">
          <w:rPr>
            <w:rFonts w:ascii="Times New Roman" w:eastAsia="Times New Roman" w:hAnsi="Times New Roman" w:cs="Times New Roman"/>
            <w:color w:val="AA5454"/>
            <w:sz w:val="28"/>
            <w:szCs w:val="28"/>
            <w:bdr w:val="none" w:sz="0" w:space="0" w:color="auto" w:frame="1"/>
          </w:rPr>
          <w:br/>
        </w:r>
      </w:hyperlink>
    </w:p>
    <w:p w:rsidR="00533519" w:rsidRPr="00D45F69" w:rsidRDefault="00533519" w:rsidP="0053351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519" w:rsidRPr="00D45F69" w:rsidRDefault="00533519" w:rsidP="005335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1F36" w:rsidRDefault="000C1F36" w:rsidP="000C1F36">
      <w:pPr>
        <w:pStyle w:val="ab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Правила безопасности на льду: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ab/>
        <w:t>При переходе по льду необходимо пользоваться оборудованными ледо</w:t>
      </w:r>
      <w:r>
        <w:rPr>
          <w:rFonts w:ascii="Verdana" w:hAnsi="Verdana"/>
          <w:color w:val="000000"/>
          <w:sz w:val="22"/>
          <w:szCs w:val="22"/>
        </w:rPr>
        <w:softHyphen/>
        <w:t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</w:rPr>
        <w:t>Категорически запрещается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проверять прочность льда ударами ноги.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</w:rPr>
        <w:t>Безопасным для перехода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является лед с зеленоватым оттенком и толщиной не менее 7 сантиметров.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ab/>
        <w:t>При переходе по льду необходимо следовать друг за другом на расстоя</w:t>
      </w:r>
      <w:r>
        <w:rPr>
          <w:rFonts w:ascii="Verdana" w:hAnsi="Verdana"/>
          <w:color w:val="000000"/>
          <w:sz w:val="22"/>
          <w:szCs w:val="22"/>
        </w:rPr>
        <w:softHyphen/>
        <w:t>нии 5 - 6 метров и быть готовым оказать немедленную помощь идущему впереди.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ab/>
        <w:t>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ab/>
        <w:t>Каждому рыболову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</w:rPr>
        <w:t>рекомендуется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иметь с собой спасательное средство в виде шнура длиной 12-15 метров, на одном конце, которого закреплен груз 400 - 500 грам</w:t>
      </w:r>
      <w:r>
        <w:rPr>
          <w:rFonts w:ascii="Verdana" w:hAnsi="Verdana"/>
          <w:color w:val="000000"/>
          <w:sz w:val="22"/>
          <w:szCs w:val="22"/>
        </w:rPr>
        <w:softHyphen/>
        <w:t>мов, на другом – изготовлена петля.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Если че</w:t>
      </w:r>
      <w:r>
        <w:rPr>
          <w:rFonts w:ascii="Verdana" w:hAnsi="Verdana"/>
          <w:color w:val="000000"/>
          <w:sz w:val="22"/>
          <w:szCs w:val="22"/>
        </w:rPr>
        <w:softHyphen/>
        <w:t>ловек оказался в воде, то должен из</w:t>
      </w:r>
      <w:r>
        <w:rPr>
          <w:rFonts w:ascii="Verdana" w:hAnsi="Verdana"/>
          <w:color w:val="000000"/>
          <w:sz w:val="22"/>
          <w:szCs w:val="22"/>
        </w:rPr>
        <w:softHyphen/>
        <w:t>бавиться от всех тяжелых вещей и, удерживаясь на поверхности, поста</w:t>
      </w:r>
      <w:r>
        <w:rPr>
          <w:rFonts w:ascii="Verdana" w:hAnsi="Verdana"/>
          <w:color w:val="000000"/>
          <w:sz w:val="22"/>
          <w:szCs w:val="22"/>
        </w:rPr>
        <w:softHyphen/>
        <w:t>раться выползти на крепкий лёд. Про</w:t>
      </w:r>
      <w:r>
        <w:rPr>
          <w:rFonts w:ascii="Verdana" w:hAnsi="Verdana"/>
          <w:color w:val="000000"/>
          <w:sz w:val="22"/>
          <w:szCs w:val="22"/>
        </w:rPr>
        <w:softHyphen/>
        <w:t>ще всего это сделать, втыкая в лед нож или любой другой острый пред</w:t>
      </w:r>
      <w:r>
        <w:rPr>
          <w:rFonts w:ascii="Verdana" w:hAnsi="Verdana"/>
          <w:color w:val="000000"/>
          <w:sz w:val="22"/>
          <w:szCs w:val="22"/>
        </w:rPr>
        <w:softHyphen/>
        <w:t>мет, имеющийся под рукой.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Из уз</w:t>
      </w:r>
      <w:r>
        <w:rPr>
          <w:rFonts w:ascii="Verdana" w:hAnsi="Verdana"/>
          <w:color w:val="000000"/>
          <w:sz w:val="22"/>
          <w:szCs w:val="22"/>
        </w:rPr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>
        <w:rPr>
          <w:rFonts w:ascii="Verdana" w:hAnsi="Verdana"/>
          <w:color w:val="000000"/>
          <w:sz w:val="22"/>
          <w:szCs w:val="22"/>
        </w:rPr>
        <w:softHyphen/>
        <w:t>нием надо стараться избегать стороны, куда ухо</w:t>
      </w:r>
      <w:r>
        <w:rPr>
          <w:rFonts w:ascii="Verdana" w:hAnsi="Verdana"/>
          <w:color w:val="000000"/>
          <w:sz w:val="22"/>
          <w:szCs w:val="22"/>
        </w:rPr>
        <w:softHyphen/>
        <w:t>дит вода, чтобы не оказаться втяну</w:t>
      </w:r>
      <w:r>
        <w:rPr>
          <w:rFonts w:ascii="Verdana" w:hAnsi="Verdana"/>
          <w:color w:val="000000"/>
          <w:sz w:val="22"/>
          <w:szCs w:val="22"/>
        </w:rPr>
        <w:softHyphen/>
        <w:t>тым под лёд. Выбираться из полыньи следует против течения или сбоку. Если лёд слабый, надо проламывать его до тех пор, пока не встретится твердый участок.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Если вы оказываете помощь провалившемуся человеку, то необходимо подползти к нему, протягивая палку, веревку, лестницу и другие подручные средства, а затем, отползая назад, вытянуть его из воды.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ab/>
        <w:t>Первая помощь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людям, извлечённым из во</w:t>
      </w:r>
      <w:r>
        <w:rPr>
          <w:rFonts w:ascii="Verdana" w:hAnsi="Verdana"/>
          <w:color w:val="000000"/>
          <w:sz w:val="22"/>
          <w:szCs w:val="22"/>
        </w:rPr>
        <w:softHyphen/>
        <w:t>ды, должна быть направлена на быстрейшее восстановле</w:t>
      </w:r>
      <w:r>
        <w:rPr>
          <w:rFonts w:ascii="Verdana" w:hAnsi="Verdana"/>
          <w:color w:val="000000"/>
          <w:sz w:val="22"/>
          <w:szCs w:val="22"/>
        </w:rPr>
        <w:softHyphen/>
        <w:t>ние температуры тела, активное согревание всеми имеющи</w:t>
      </w:r>
      <w:r>
        <w:rPr>
          <w:rFonts w:ascii="Verdana" w:hAnsi="Verdana"/>
          <w:color w:val="000000"/>
          <w:sz w:val="22"/>
          <w:szCs w:val="22"/>
        </w:rPr>
        <w:softHyphen/>
        <w:t>мися средствами.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Пребыва</w:t>
      </w:r>
      <w:r>
        <w:rPr>
          <w:rFonts w:ascii="Verdana" w:hAnsi="Verdana"/>
          <w:color w:val="000000"/>
          <w:sz w:val="22"/>
          <w:szCs w:val="22"/>
        </w:rPr>
        <w:softHyphen/>
        <w:t>ние в ледяной воде в течение 10-15 минут опасно для жизни.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b/>
          <w:bCs/>
          <w:color w:val="000000"/>
          <w:sz w:val="22"/>
          <w:szCs w:val="22"/>
        </w:rPr>
        <w:t>Вытащив пострадавшего, следует: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>
        <w:rPr>
          <w:rFonts w:ascii="Verdana" w:hAnsi="Verdana"/>
          <w:color w:val="000000"/>
          <w:sz w:val="22"/>
          <w:szCs w:val="22"/>
        </w:rPr>
        <w:softHyphen/>
        <w:t>ется. Для этого на берегу нужно раз</w:t>
      </w:r>
      <w:r>
        <w:rPr>
          <w:rFonts w:ascii="Verdana" w:hAnsi="Verdana"/>
          <w:color w:val="000000"/>
          <w:sz w:val="22"/>
          <w:szCs w:val="22"/>
        </w:rPr>
        <w:softHyphen/>
        <w:t>вести жаркий костер. Как бы потер</w:t>
      </w:r>
      <w:r>
        <w:rPr>
          <w:rFonts w:ascii="Verdana" w:hAnsi="Verdana"/>
          <w:color w:val="000000"/>
          <w:sz w:val="22"/>
          <w:szCs w:val="22"/>
        </w:rPr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помощи.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ab/>
        <w:t>Помните!</w:t>
      </w:r>
      <w:r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При оказании помощи челове</w:t>
      </w:r>
      <w:r>
        <w:rPr>
          <w:rFonts w:ascii="Verdana" w:hAnsi="Verdana"/>
          <w:color w:val="000000"/>
          <w:sz w:val="22"/>
          <w:szCs w:val="22"/>
        </w:rPr>
        <w:softHyphen/>
        <w:t>ку, длительное время находившемуся в холодной воде, ни в коем случае нельзя да</w:t>
      </w:r>
      <w:r>
        <w:rPr>
          <w:rFonts w:ascii="Verdana" w:hAnsi="Verdana"/>
          <w:color w:val="000000"/>
          <w:sz w:val="22"/>
          <w:szCs w:val="22"/>
        </w:rPr>
        <w:softHyphen/>
        <w:t>вать ему алкогольные напитки. Алкоголь, расслабляя скованные холодом сосуды конечностей, усилит поступ</w:t>
      </w:r>
      <w:r>
        <w:rPr>
          <w:rFonts w:ascii="Verdana" w:hAnsi="Verdana"/>
          <w:color w:val="000000"/>
          <w:sz w:val="22"/>
          <w:szCs w:val="22"/>
        </w:rPr>
        <w:softHyphen/>
        <w:t>ление холодной крови к сердцу. Алкоголь в таком слу</w:t>
      </w:r>
      <w:r>
        <w:rPr>
          <w:rFonts w:ascii="Verdana" w:hAnsi="Verdana"/>
          <w:color w:val="000000"/>
          <w:sz w:val="22"/>
          <w:szCs w:val="22"/>
        </w:rPr>
        <w:softHyphen/>
        <w:t>чае провоцирует резкое неуправляемое снижение внутренней температуры тела. А это может привести к летальному исходу. Растирание спиртом или водкой</w:t>
      </w:r>
      <w:r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конечностей и отдельных участков тела малоэффек</w:t>
      </w:r>
      <w:r>
        <w:rPr>
          <w:rFonts w:ascii="Verdana" w:hAnsi="Verdana"/>
          <w:color w:val="000000"/>
          <w:sz w:val="22"/>
          <w:szCs w:val="22"/>
        </w:rPr>
        <w:softHyphen/>
        <w:t>тивно.</w:t>
      </w:r>
    </w:p>
    <w:p w:rsidR="000C1F36" w:rsidRDefault="000C1F36" w:rsidP="000C1F36">
      <w:pPr>
        <w:pStyle w:val="ab"/>
        <w:shd w:val="clear" w:color="auto" w:fill="FFFFFF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Что делать, если вы извлекли человека из холодной воды без признаков жизни? Прежде всего, надо попытаться вернуть пострадавшего к жизни с помощью, интенсивного искусственного дыхания и непрямого массажа сердца, даже в том случае, если он находился под водой в течение относительно длительного времени.</w:t>
      </w:r>
    </w:p>
    <w:p w:rsidR="000C1F36" w:rsidRDefault="000C1F36" w:rsidP="000C1F36">
      <w:pPr>
        <w:pStyle w:val="ab"/>
        <w:shd w:val="clear" w:color="auto" w:fill="FFFFFF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147060" cy="2966720"/>
            <wp:effectExtent l="19050" t="0" r="0" b="0"/>
            <wp:docPr id="1" name="Рисунок 1" descr="http://xn--j1ahfl.xn--p1ai/data/edu/images/5084_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hfl.xn--p1ai/data/edu/images/5084_c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>
            <wp:extent cx="3009265" cy="2976880"/>
            <wp:effectExtent l="19050" t="0" r="635" b="0"/>
            <wp:docPr id="2" name="Рисунок 2" descr="http://xn--j1ahfl.xn--p1ai/data/edu/images/5084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hfl.xn--p1ai/data/edu/images/5084_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>
            <wp:extent cx="3030220" cy="3041015"/>
            <wp:effectExtent l="19050" t="0" r="0" b="0"/>
            <wp:docPr id="3" name="Рисунок 3" descr="http://xn--j1ahfl.xn--p1ai/data/edu/images/5084_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j1ahfl.xn--p1ai/data/edu/images/5084_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7E2" w:rsidRDefault="00CE27E2"/>
    <w:sectPr w:rsidR="00CE27E2" w:rsidSect="00AF6EB8">
      <w:pgSz w:w="11906" w:h="16838"/>
      <w:pgMar w:top="851" w:right="1418" w:bottom="1134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6CBC"/>
    <w:multiLevelType w:val="hybridMultilevel"/>
    <w:tmpl w:val="51A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A5B"/>
    <w:multiLevelType w:val="hybridMultilevel"/>
    <w:tmpl w:val="7D968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A5322"/>
    <w:multiLevelType w:val="hybridMultilevel"/>
    <w:tmpl w:val="2D428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1003"/>
    <w:multiLevelType w:val="hybridMultilevel"/>
    <w:tmpl w:val="20B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916DF"/>
    <w:multiLevelType w:val="hybridMultilevel"/>
    <w:tmpl w:val="4C220C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41427"/>
    <w:multiLevelType w:val="hybridMultilevel"/>
    <w:tmpl w:val="A9F8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A77C0"/>
    <w:multiLevelType w:val="hybridMultilevel"/>
    <w:tmpl w:val="B6A0992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26EB"/>
    <w:rsid w:val="00013A09"/>
    <w:rsid w:val="00026132"/>
    <w:rsid w:val="00034844"/>
    <w:rsid w:val="00052C6B"/>
    <w:rsid w:val="0007513B"/>
    <w:rsid w:val="000B14EE"/>
    <w:rsid w:val="000B3FDA"/>
    <w:rsid w:val="000C1F36"/>
    <w:rsid w:val="000C4E2F"/>
    <w:rsid w:val="000D730D"/>
    <w:rsid w:val="000D78B5"/>
    <w:rsid w:val="001159B5"/>
    <w:rsid w:val="001210AE"/>
    <w:rsid w:val="00125808"/>
    <w:rsid w:val="00126132"/>
    <w:rsid w:val="00145531"/>
    <w:rsid w:val="00166621"/>
    <w:rsid w:val="00182CB8"/>
    <w:rsid w:val="0019265D"/>
    <w:rsid w:val="001C1338"/>
    <w:rsid w:val="001C280C"/>
    <w:rsid w:val="001E447C"/>
    <w:rsid w:val="00206CB0"/>
    <w:rsid w:val="0023601E"/>
    <w:rsid w:val="00243750"/>
    <w:rsid w:val="00247D69"/>
    <w:rsid w:val="00250922"/>
    <w:rsid w:val="00257BCF"/>
    <w:rsid w:val="002819F0"/>
    <w:rsid w:val="00287C52"/>
    <w:rsid w:val="002A287D"/>
    <w:rsid w:val="002B0088"/>
    <w:rsid w:val="002C3951"/>
    <w:rsid w:val="002D0C8F"/>
    <w:rsid w:val="002E1DEB"/>
    <w:rsid w:val="002F6BC5"/>
    <w:rsid w:val="00304E66"/>
    <w:rsid w:val="00316811"/>
    <w:rsid w:val="0032756F"/>
    <w:rsid w:val="003420F7"/>
    <w:rsid w:val="0038206D"/>
    <w:rsid w:val="0039643E"/>
    <w:rsid w:val="003D46BC"/>
    <w:rsid w:val="003E757A"/>
    <w:rsid w:val="003F0260"/>
    <w:rsid w:val="004117E1"/>
    <w:rsid w:val="0042595B"/>
    <w:rsid w:val="004725B3"/>
    <w:rsid w:val="004817F9"/>
    <w:rsid w:val="004C51E3"/>
    <w:rsid w:val="004D1830"/>
    <w:rsid w:val="004D5CC2"/>
    <w:rsid w:val="004E6027"/>
    <w:rsid w:val="004F1B49"/>
    <w:rsid w:val="004F38DA"/>
    <w:rsid w:val="00533519"/>
    <w:rsid w:val="0055403B"/>
    <w:rsid w:val="00573419"/>
    <w:rsid w:val="00575DA0"/>
    <w:rsid w:val="005829A7"/>
    <w:rsid w:val="005A4DE8"/>
    <w:rsid w:val="005B1FDE"/>
    <w:rsid w:val="005B6B29"/>
    <w:rsid w:val="005E24C3"/>
    <w:rsid w:val="00620B2E"/>
    <w:rsid w:val="0066763F"/>
    <w:rsid w:val="00673A69"/>
    <w:rsid w:val="006A52D7"/>
    <w:rsid w:val="006B37E8"/>
    <w:rsid w:val="006D5AE3"/>
    <w:rsid w:val="00702B9C"/>
    <w:rsid w:val="007204E5"/>
    <w:rsid w:val="0072128B"/>
    <w:rsid w:val="00722D8C"/>
    <w:rsid w:val="00727B07"/>
    <w:rsid w:val="00733AEB"/>
    <w:rsid w:val="0075519F"/>
    <w:rsid w:val="00767452"/>
    <w:rsid w:val="007756F7"/>
    <w:rsid w:val="007A75F0"/>
    <w:rsid w:val="007C00BE"/>
    <w:rsid w:val="007C0EC2"/>
    <w:rsid w:val="007D6C3D"/>
    <w:rsid w:val="007D6C87"/>
    <w:rsid w:val="007E2237"/>
    <w:rsid w:val="007F341C"/>
    <w:rsid w:val="00817649"/>
    <w:rsid w:val="0082319B"/>
    <w:rsid w:val="00824C9D"/>
    <w:rsid w:val="00824EDA"/>
    <w:rsid w:val="00827692"/>
    <w:rsid w:val="008276BF"/>
    <w:rsid w:val="00832EB8"/>
    <w:rsid w:val="00837FAD"/>
    <w:rsid w:val="00860EF7"/>
    <w:rsid w:val="00863897"/>
    <w:rsid w:val="00867FBB"/>
    <w:rsid w:val="008C257B"/>
    <w:rsid w:val="008D451F"/>
    <w:rsid w:val="008E0A6D"/>
    <w:rsid w:val="0090309E"/>
    <w:rsid w:val="009177E2"/>
    <w:rsid w:val="009363D6"/>
    <w:rsid w:val="00951702"/>
    <w:rsid w:val="00967272"/>
    <w:rsid w:val="00987517"/>
    <w:rsid w:val="009C3504"/>
    <w:rsid w:val="009C50BB"/>
    <w:rsid w:val="009E6D2A"/>
    <w:rsid w:val="00A05786"/>
    <w:rsid w:val="00A31444"/>
    <w:rsid w:val="00A41A73"/>
    <w:rsid w:val="00A476AA"/>
    <w:rsid w:val="00A51020"/>
    <w:rsid w:val="00A9393F"/>
    <w:rsid w:val="00AC13B8"/>
    <w:rsid w:val="00AE3680"/>
    <w:rsid w:val="00AE3AD8"/>
    <w:rsid w:val="00AF6EB8"/>
    <w:rsid w:val="00B04E47"/>
    <w:rsid w:val="00B24BDE"/>
    <w:rsid w:val="00B55312"/>
    <w:rsid w:val="00BC73A6"/>
    <w:rsid w:val="00BD0A73"/>
    <w:rsid w:val="00BF0FAB"/>
    <w:rsid w:val="00C00E83"/>
    <w:rsid w:val="00C150D6"/>
    <w:rsid w:val="00C449CF"/>
    <w:rsid w:val="00C859AB"/>
    <w:rsid w:val="00C9546C"/>
    <w:rsid w:val="00C976D1"/>
    <w:rsid w:val="00CC6B5E"/>
    <w:rsid w:val="00CD76EE"/>
    <w:rsid w:val="00CE27E2"/>
    <w:rsid w:val="00CE646B"/>
    <w:rsid w:val="00D056EF"/>
    <w:rsid w:val="00D059DF"/>
    <w:rsid w:val="00D304E6"/>
    <w:rsid w:val="00D95166"/>
    <w:rsid w:val="00DA4AD8"/>
    <w:rsid w:val="00DA556F"/>
    <w:rsid w:val="00DD3096"/>
    <w:rsid w:val="00DF1F6D"/>
    <w:rsid w:val="00E14687"/>
    <w:rsid w:val="00E31C14"/>
    <w:rsid w:val="00E67C3B"/>
    <w:rsid w:val="00E927A0"/>
    <w:rsid w:val="00EC0B18"/>
    <w:rsid w:val="00F1374F"/>
    <w:rsid w:val="00F24363"/>
    <w:rsid w:val="00F26914"/>
    <w:rsid w:val="00F34FA3"/>
    <w:rsid w:val="00F46177"/>
    <w:rsid w:val="00F526EB"/>
    <w:rsid w:val="00F9371B"/>
    <w:rsid w:val="00FC5A6C"/>
    <w:rsid w:val="00FD3E3F"/>
    <w:rsid w:val="00FE2F77"/>
    <w:rsid w:val="00FE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3F"/>
  </w:style>
  <w:style w:type="paragraph" w:styleId="1">
    <w:name w:val="heading 1"/>
    <w:basedOn w:val="a"/>
    <w:next w:val="a"/>
    <w:link w:val="10"/>
    <w:uiPriority w:val="9"/>
    <w:qFormat/>
    <w:rsid w:val="00722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4FA3"/>
    <w:pPr>
      <w:keepNext/>
      <w:spacing w:after="0" w:line="240" w:lineRule="auto"/>
      <w:ind w:left="4248" w:firstLine="430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6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EB"/>
    <w:pPr>
      <w:ind w:left="720"/>
      <w:contextualSpacing/>
    </w:pPr>
  </w:style>
  <w:style w:type="paragraph" w:styleId="a4">
    <w:name w:val="No Spacing"/>
    <w:link w:val="a5"/>
    <w:uiPriority w:val="1"/>
    <w:qFormat/>
    <w:rsid w:val="00F526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C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37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837F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837FAD"/>
  </w:style>
  <w:style w:type="character" w:customStyle="1" w:styleId="20">
    <w:name w:val="Заголовок 2 Знак"/>
    <w:basedOn w:val="a0"/>
    <w:link w:val="2"/>
    <w:semiHidden/>
    <w:rsid w:val="00F34FA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A31444"/>
  </w:style>
  <w:style w:type="character" w:styleId="aa">
    <w:name w:val="Emphasis"/>
    <w:basedOn w:val="a0"/>
    <w:uiPriority w:val="20"/>
    <w:qFormat/>
    <w:rsid w:val="00A31444"/>
    <w:rPr>
      <w:i/>
      <w:iCs/>
    </w:rPr>
  </w:style>
  <w:style w:type="paragraph" w:customStyle="1" w:styleId="b-articleanons">
    <w:name w:val="b-article__anons"/>
    <w:basedOn w:val="a"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E646B"/>
    <w:rPr>
      <w:color w:val="0000FF"/>
      <w:u w:val="single"/>
    </w:rPr>
  </w:style>
  <w:style w:type="character" w:styleId="ad">
    <w:name w:val="Strong"/>
    <w:basedOn w:val="a0"/>
    <w:uiPriority w:val="22"/>
    <w:qFormat/>
    <w:rsid w:val="007D6C87"/>
    <w:rPr>
      <w:b/>
      <w:bCs/>
    </w:rPr>
  </w:style>
  <w:style w:type="table" w:styleId="ae">
    <w:name w:val="Table Grid"/>
    <w:basedOn w:val="a1"/>
    <w:uiPriority w:val="59"/>
    <w:rsid w:val="004117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AE36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3680"/>
  </w:style>
  <w:style w:type="character" w:customStyle="1" w:styleId="50">
    <w:name w:val="Заголовок 5 Знак"/>
    <w:basedOn w:val="a0"/>
    <w:link w:val="5"/>
    <w:uiPriority w:val="9"/>
    <w:semiHidden/>
    <w:rsid w:val="00AE36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9672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f0">
    <w:name w:val="Название Знак"/>
    <w:basedOn w:val="a0"/>
    <w:link w:val="af"/>
    <w:rsid w:val="0096727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10">
    <w:name w:val="Заголовок 1 Знак"/>
    <w:basedOn w:val="a0"/>
    <w:link w:val="1"/>
    <w:uiPriority w:val="9"/>
    <w:rsid w:val="00722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nsw-indent">
    <w:name w:val="annsw-indent"/>
    <w:basedOn w:val="a0"/>
    <w:rsid w:val="00722D8C"/>
  </w:style>
  <w:style w:type="character" w:customStyle="1" w:styleId="annli-date">
    <w:name w:val="annli-date"/>
    <w:basedOn w:val="a0"/>
    <w:rsid w:val="00722D8C"/>
  </w:style>
  <w:style w:type="character" w:customStyle="1" w:styleId="nobr">
    <w:name w:val="nobr"/>
    <w:basedOn w:val="a0"/>
    <w:rsid w:val="00722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2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C4C4C4"/>
                        <w:right w:val="none" w:sz="0" w:space="0" w:color="auto"/>
                      </w:divBdr>
                    </w:div>
                    <w:div w:id="5313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C4C4C4"/>
                        <w:right w:val="none" w:sz="0" w:space="0" w:color="auto"/>
                      </w:divBdr>
                    </w:div>
                    <w:div w:id="20669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2085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350952733">
              <w:marLeft w:val="-100"/>
              <w:marRight w:val="-10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626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single" w:sz="6" w:space="13" w:color="D9D9D9"/>
                <w:right w:val="none" w:sz="0" w:space="0" w:color="auto"/>
              </w:divBdr>
              <w:divsChild>
                <w:div w:id="21589333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821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825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single" w:sz="6" w:space="13" w:color="D9D9D9"/>
                <w:right w:val="none" w:sz="0" w:space="0" w:color="auto"/>
              </w:divBdr>
              <w:divsChild>
                <w:div w:id="5775225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0249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9338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177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557">
                  <w:marLeft w:val="0"/>
                  <w:marRight w:val="0"/>
                  <w:marTop w:val="0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.mchs.gov.ru/document/444294/?print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A9C3C-BACF-4393-87E8-C92E2829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</cp:lastModifiedBy>
  <cp:revision>3</cp:revision>
  <cp:lastPrinted>2017-01-12T10:08:00Z</cp:lastPrinted>
  <dcterms:created xsi:type="dcterms:W3CDTF">2017-01-24T03:52:00Z</dcterms:created>
  <dcterms:modified xsi:type="dcterms:W3CDTF">2020-01-14T12:13:00Z</dcterms:modified>
</cp:coreProperties>
</file>