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9" w:rsidRPr="00A17599" w:rsidRDefault="00A17599" w:rsidP="00A175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A17599">
        <w:rPr>
          <w:rFonts w:ascii="Times New Roman" w:hAnsi="Times New Roman" w:cs="Times New Roman"/>
          <w:b/>
          <w:sz w:val="32"/>
          <w:szCs w:val="32"/>
          <w:lang w:eastAsia="en-US"/>
        </w:rPr>
        <w:t>СОБРАНИЕ ДЕПУТАТОВ</w:t>
      </w:r>
    </w:p>
    <w:p w:rsidR="00A17599" w:rsidRPr="00A17599" w:rsidRDefault="00A17599" w:rsidP="00A175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A17599">
        <w:rPr>
          <w:rFonts w:ascii="Times New Roman" w:hAnsi="Times New Roman" w:cs="Times New Roman"/>
          <w:b/>
          <w:sz w:val="32"/>
          <w:szCs w:val="32"/>
          <w:lang w:eastAsia="en-US"/>
        </w:rPr>
        <w:t>ЧЕРНОВЕЦКОГО СЕЛЬСОВЕТА</w:t>
      </w:r>
    </w:p>
    <w:p w:rsidR="00A17599" w:rsidRPr="00A17599" w:rsidRDefault="00A17599" w:rsidP="00A175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A17599">
        <w:rPr>
          <w:rFonts w:ascii="Times New Roman" w:hAnsi="Times New Roman" w:cs="Times New Roman"/>
          <w:b/>
          <w:sz w:val="32"/>
          <w:szCs w:val="32"/>
          <w:lang w:eastAsia="en-US"/>
        </w:rPr>
        <w:t>ПРИСТЕНСКОГО РАЙОНА  КУРСКОЙ ОБЛАСТИ</w:t>
      </w:r>
    </w:p>
    <w:p w:rsidR="00A17599" w:rsidRPr="00A17599" w:rsidRDefault="00A17599" w:rsidP="0096341D">
      <w:pPr>
        <w:pStyle w:val="ConsPlusTitle"/>
        <w:widowControl/>
        <w:ind w:right="-511"/>
        <w:jc w:val="center"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7599" w:rsidRDefault="00A17599" w:rsidP="00A175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3A6684">
        <w:rPr>
          <w:rFonts w:ascii="Times New Roman" w:hAnsi="Times New Roman" w:cs="Times New Roman"/>
          <w:sz w:val="28"/>
          <w:szCs w:val="28"/>
        </w:rPr>
        <w:t xml:space="preserve"> февраля 2021</w:t>
      </w:r>
      <w:r>
        <w:rPr>
          <w:rFonts w:ascii="Times New Roman" w:hAnsi="Times New Roman" w:cs="Times New Roman"/>
          <w:sz w:val="28"/>
          <w:szCs w:val="28"/>
        </w:rPr>
        <w:t>г.  N4</w:t>
      </w:r>
    </w:p>
    <w:p w:rsidR="00A17599" w:rsidRDefault="00A17599" w:rsidP="00A175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01.02.2017 года №4 «Об утверждении Порядка 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предназначенного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во владение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ользование субъектам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A175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17599" w:rsidRDefault="00A17599" w:rsidP="009634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6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8 июня 2020года №169-ФЗ</w:t>
      </w:r>
      <w:r w:rsidRPr="004C7F41">
        <w:rPr>
          <w:rFonts w:ascii="Times New Roman" w:hAnsi="Times New Roman" w:cs="Times New Roman"/>
          <w:sz w:val="28"/>
          <w:szCs w:val="28"/>
        </w:rPr>
        <w:t xml:space="preserve"> г. "О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 «О</w:t>
      </w:r>
      <w:r w:rsidRPr="004C7F41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 малого и среднего</w:t>
      </w:r>
      <w:r w:rsidR="0096341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686810">
        <w:rPr>
          <w:rFonts w:ascii="Times New Roman" w:hAnsi="Times New Roman" w:cs="Times New Roman"/>
          <w:sz w:val="28"/>
          <w:szCs w:val="28"/>
        </w:rPr>
        <w:t>–получателей поддержки», в целях оказания имущественной поддержки физическим лицам, не являющимся индивидуальными  предпринимателями и применяющим специальный налоговый режим «Налог на профессиональный доход»,</w:t>
      </w:r>
      <w:r w:rsidRPr="004C7F41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41">
        <w:rPr>
          <w:rFonts w:ascii="Times New Roman" w:hAnsi="Times New Roman" w:cs="Times New Roman"/>
          <w:sz w:val="28"/>
          <w:szCs w:val="28"/>
        </w:rPr>
        <w:t>сельсовета</w:t>
      </w:r>
      <w:r w:rsidR="00686810">
        <w:rPr>
          <w:rFonts w:ascii="Times New Roman" w:hAnsi="Times New Roman" w:cs="Times New Roman"/>
          <w:sz w:val="28"/>
          <w:szCs w:val="28"/>
        </w:rPr>
        <w:t xml:space="preserve"> </w:t>
      </w:r>
      <w:r w:rsidRPr="004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C7F41">
        <w:rPr>
          <w:rFonts w:ascii="Times New Roman" w:hAnsi="Times New Roman" w:cs="Times New Roman"/>
          <w:sz w:val="28"/>
          <w:szCs w:val="28"/>
        </w:rPr>
        <w:t xml:space="preserve">а Курской области  </w:t>
      </w:r>
      <w:r w:rsidR="0068681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4C7F41">
        <w:rPr>
          <w:rFonts w:ascii="Times New Roman" w:hAnsi="Times New Roman" w:cs="Times New Roman"/>
          <w:b/>
          <w:sz w:val="28"/>
          <w:szCs w:val="28"/>
        </w:rPr>
        <w:t>:</w:t>
      </w:r>
    </w:p>
    <w:p w:rsidR="0096341D" w:rsidRPr="0096341D" w:rsidRDefault="0096341D" w:rsidP="00340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86810" w:rsidRPr="0096341D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наименовании, в пункте 1 решения </w:t>
      </w:r>
      <w:r w:rsidRPr="0096341D">
        <w:rPr>
          <w:rFonts w:ascii="Times New Roman" w:hAnsi="Times New Roman" w:cs="Times New Roman"/>
          <w:b w:val="0"/>
          <w:sz w:val="28"/>
          <w:szCs w:val="28"/>
        </w:rPr>
        <w:t xml:space="preserve">  Собрания депутатов </w:t>
      </w:r>
      <w:proofErr w:type="spellStart"/>
      <w:r w:rsidRPr="0096341D"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proofErr w:type="spellEnd"/>
      <w:r w:rsidRPr="0096341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96341D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96341D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01 февраля 2017года №4 «Об утверждении Порядка формирования, ведения, обязательного опубликования перечня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41D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686810" w:rsidRDefault="00340E92" w:rsidP="0096341D">
      <w:pPr>
        <w:pStyle w:val="ConsPlusTitle"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предназначенного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>передачи во владение и</w:t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пользование субъектам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», и в </w:t>
      </w:r>
      <w:proofErr w:type="gramStart"/>
      <w:r w:rsidR="0096341D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утвержденном решением Собрания депутатов </w:t>
      </w:r>
      <w:proofErr w:type="spellStart"/>
      <w:r w:rsidR="0096341D"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proofErr w:type="spellEnd"/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96341D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</w:t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>01 февраля 2017 года №4 «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пального имущества </w:t>
      </w:r>
      <w:proofErr w:type="spellStart"/>
      <w:r w:rsidR="0096341D"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proofErr w:type="spellEnd"/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предназначенного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>передачи во владение и</w:t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или)</w:t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пользование субъектам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</w:t>
      </w:r>
      <w:r w:rsidR="0096341D" w:rsidRPr="0096341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96341D">
        <w:rPr>
          <w:rFonts w:ascii="Times New Roman" w:hAnsi="Times New Roman" w:cs="Times New Roman"/>
          <w:b w:val="0"/>
          <w:sz w:val="28"/>
          <w:szCs w:val="28"/>
        </w:rPr>
        <w:t xml:space="preserve">» слова « субъектам малого и среднего предпринимательства»  дополнить словами «и организациям, образующим </w:t>
      </w:r>
      <w:r w:rsidR="0096341D">
        <w:rPr>
          <w:rFonts w:ascii="Times New Roman" w:hAnsi="Times New Roman" w:cs="Times New Roman"/>
          <w:b w:val="0"/>
          <w:sz w:val="28"/>
          <w:szCs w:val="28"/>
        </w:rPr>
        <w:lastRenderedPageBreak/>
        <w:t>инфраструктуру поддержки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среднего предпринимательства и физическим лицам, применяющим специальный налоговый режим «Налог на профессиональную деятельность».</w:t>
      </w:r>
    </w:p>
    <w:p w:rsidR="00340E92" w:rsidRDefault="00340E92" w:rsidP="0096341D">
      <w:pPr>
        <w:pStyle w:val="ConsPlusTitle"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Черновецкий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области:                                          </w:t>
      </w:r>
    </w:p>
    <w:p w:rsidR="00813556" w:rsidRPr="00340E92" w:rsidRDefault="00813556" w:rsidP="009634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chernovec</w:t>
        </w:r>
        <w:proofErr w:type="spellEnd"/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40E92" w:rsidRPr="00340E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40E92" w:rsidRPr="00340E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E92" w:rsidRDefault="00340E92" w:rsidP="009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340E92"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со дня его официального опубликования (обнародования), в </w:t>
      </w:r>
      <w:proofErr w:type="gramStart"/>
      <w:r w:rsidRPr="00340E9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40E92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образования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40E92" w:rsidRDefault="00340E92" w:rsidP="00963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E92" w:rsidRDefault="00340E92" w:rsidP="00963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E92" w:rsidRPr="003B3630" w:rsidRDefault="00340E92" w:rsidP="00340E92">
      <w:pPr>
        <w:autoSpaceDE w:val="0"/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3B3630">
        <w:rPr>
          <w:rFonts w:ascii="Arial" w:eastAsia="Times New Roman CYR" w:hAnsi="Arial" w:cs="Arial"/>
          <w:b/>
          <w:sz w:val="24"/>
          <w:szCs w:val="24"/>
        </w:rPr>
        <w:t xml:space="preserve">Глава </w:t>
      </w:r>
      <w:proofErr w:type="spellStart"/>
      <w:r w:rsidRPr="003B3630">
        <w:rPr>
          <w:rFonts w:ascii="Arial" w:eastAsia="Times New Roman CYR" w:hAnsi="Arial" w:cs="Arial"/>
          <w:b/>
          <w:sz w:val="24"/>
          <w:szCs w:val="24"/>
        </w:rPr>
        <w:t>Черновецкого</w:t>
      </w:r>
      <w:proofErr w:type="spellEnd"/>
      <w:r w:rsidRPr="003B3630">
        <w:rPr>
          <w:rFonts w:ascii="Arial" w:eastAsia="Times New Roman CYR" w:hAnsi="Arial" w:cs="Arial"/>
          <w:b/>
          <w:sz w:val="24"/>
          <w:szCs w:val="24"/>
        </w:rPr>
        <w:t xml:space="preserve"> сельсовета</w:t>
      </w:r>
    </w:p>
    <w:p w:rsidR="00340E92" w:rsidRPr="003B3630" w:rsidRDefault="00340E92" w:rsidP="00340E92">
      <w:pPr>
        <w:autoSpaceDE w:val="0"/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proofErr w:type="spellStart"/>
      <w:r w:rsidRPr="003B3630">
        <w:rPr>
          <w:rFonts w:ascii="Arial" w:eastAsia="Times New Roman CYR" w:hAnsi="Arial" w:cs="Arial"/>
          <w:b/>
          <w:sz w:val="24"/>
          <w:szCs w:val="24"/>
        </w:rPr>
        <w:t>Пристенского</w:t>
      </w:r>
      <w:proofErr w:type="spellEnd"/>
      <w:r w:rsidRPr="003B3630">
        <w:rPr>
          <w:rFonts w:ascii="Arial" w:eastAsia="Times New Roman CYR" w:hAnsi="Arial" w:cs="Arial"/>
          <w:b/>
          <w:sz w:val="24"/>
          <w:szCs w:val="24"/>
        </w:rPr>
        <w:t xml:space="preserve"> района Курской области</w:t>
      </w:r>
      <w:r>
        <w:rPr>
          <w:rFonts w:ascii="Arial" w:eastAsia="Times New Roman CYR" w:hAnsi="Arial" w:cs="Arial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Arial" w:eastAsia="Times New Roman CYR" w:hAnsi="Arial" w:cs="Arial"/>
          <w:b/>
          <w:sz w:val="24"/>
          <w:szCs w:val="24"/>
        </w:rPr>
        <w:t>М.Л.Скандакова</w:t>
      </w:r>
      <w:proofErr w:type="spellEnd"/>
    </w:p>
    <w:p w:rsidR="00340E92" w:rsidRPr="003B3630" w:rsidRDefault="00340E92" w:rsidP="00340E92">
      <w:pPr>
        <w:autoSpaceDE w:val="0"/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</w:p>
    <w:p w:rsidR="00340E92" w:rsidRPr="003B3630" w:rsidRDefault="00340E92" w:rsidP="00340E92">
      <w:pPr>
        <w:autoSpaceDE w:val="0"/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3B3630">
        <w:rPr>
          <w:rFonts w:ascii="Arial" w:eastAsia="Times New Roman CYR" w:hAnsi="Arial" w:cs="Arial"/>
          <w:b/>
          <w:sz w:val="24"/>
          <w:szCs w:val="24"/>
        </w:rPr>
        <w:t>Председатель Собрания депутатов</w:t>
      </w:r>
    </w:p>
    <w:p w:rsidR="00340E92" w:rsidRPr="003B3630" w:rsidRDefault="00340E92" w:rsidP="00340E92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B3630">
        <w:rPr>
          <w:rFonts w:ascii="Arial" w:eastAsia="Times New Roman CYR" w:hAnsi="Arial" w:cs="Arial"/>
          <w:b/>
          <w:sz w:val="24"/>
          <w:szCs w:val="24"/>
        </w:rPr>
        <w:t>Черновецкого</w:t>
      </w:r>
      <w:proofErr w:type="spellEnd"/>
      <w:r w:rsidRPr="003B3630">
        <w:rPr>
          <w:rFonts w:ascii="Arial" w:eastAsia="Times New Roman CYR" w:hAnsi="Arial" w:cs="Arial"/>
          <w:b/>
          <w:sz w:val="24"/>
          <w:szCs w:val="24"/>
        </w:rPr>
        <w:t xml:space="preserve"> сельсовета</w:t>
      </w:r>
      <w:r>
        <w:rPr>
          <w:rFonts w:ascii="Arial" w:eastAsia="Times New Roman CYR" w:hAnsi="Arial" w:cs="Arial"/>
          <w:b/>
          <w:sz w:val="24"/>
          <w:szCs w:val="24"/>
        </w:rPr>
        <w:t xml:space="preserve">                                                        </w:t>
      </w:r>
      <w:r w:rsidRPr="003B3630">
        <w:rPr>
          <w:rFonts w:ascii="Arial" w:eastAsia="Times New Roman CYR" w:hAnsi="Arial" w:cs="Arial"/>
          <w:b/>
          <w:sz w:val="24"/>
          <w:szCs w:val="24"/>
        </w:rPr>
        <w:t>Г.Н.Лебедева</w:t>
      </w:r>
    </w:p>
    <w:p w:rsidR="00340E92" w:rsidRPr="00340E92" w:rsidRDefault="00340E92" w:rsidP="00963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E92" w:rsidRPr="00340E92" w:rsidSect="0096341D">
      <w:pgSz w:w="11906" w:h="16838"/>
      <w:pgMar w:top="1134" w:right="99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599"/>
    <w:rsid w:val="00340E92"/>
    <w:rsid w:val="003A6684"/>
    <w:rsid w:val="00686810"/>
    <w:rsid w:val="00813556"/>
    <w:rsid w:val="0096341D"/>
    <w:rsid w:val="00A17599"/>
    <w:rsid w:val="00F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17599"/>
    <w:pPr>
      <w:spacing w:after="0" w:line="240" w:lineRule="auto"/>
    </w:pPr>
  </w:style>
  <w:style w:type="paragraph" w:customStyle="1" w:styleId="ConsPlusNormal">
    <w:name w:val="ConsPlusNormal"/>
    <w:rsid w:val="00A1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40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novec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2021-03-02T05:07:00Z</cp:lastPrinted>
  <dcterms:created xsi:type="dcterms:W3CDTF">2021-03-01T13:16:00Z</dcterms:created>
  <dcterms:modified xsi:type="dcterms:W3CDTF">2021-03-02T05:08:00Z</dcterms:modified>
</cp:coreProperties>
</file>